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86" w:rsidRDefault="00453C86" w:rsidP="00A82A52">
      <w:pPr>
        <w:tabs>
          <w:tab w:val="center" w:pos="4252"/>
        </w:tabs>
        <w:spacing w:line="276" w:lineRule="auto"/>
        <w:ind w:firstLine="1985"/>
        <w:rPr>
          <w:rFonts w:ascii="Arial" w:hAnsi="Arial" w:cs="Arial"/>
          <w:b/>
          <w:szCs w:val="24"/>
        </w:rPr>
      </w:pPr>
      <w:r w:rsidRPr="00453C86">
        <w:rPr>
          <w:rFonts w:ascii="Arial" w:hAnsi="Arial" w:cs="Arial"/>
          <w:b/>
          <w:szCs w:val="24"/>
        </w:rPr>
        <w:t>PORTARIA Nº</w:t>
      </w:r>
      <w:r w:rsidR="00AF5284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2214</w:t>
      </w:r>
      <w:r w:rsidR="00885363">
        <w:rPr>
          <w:rFonts w:ascii="Arial" w:hAnsi="Arial" w:cs="Arial"/>
          <w:b/>
          <w:szCs w:val="24"/>
        </w:rPr>
        <w:t xml:space="preserve"> </w:t>
      </w:r>
      <w:r w:rsidR="00E66E54">
        <w:rPr>
          <w:rFonts w:ascii="Arial" w:hAnsi="Arial" w:cs="Arial"/>
          <w:b/>
          <w:szCs w:val="24"/>
        </w:rPr>
        <w:t>DE</w:t>
      </w:r>
      <w:r w:rsidR="00942438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19</w:t>
      </w:r>
      <w:r w:rsidR="000B2067" w:rsidRPr="00885363">
        <w:rPr>
          <w:rFonts w:ascii="Arial" w:hAnsi="Arial" w:cs="Arial"/>
          <w:b/>
          <w:szCs w:val="24"/>
        </w:rPr>
        <w:t xml:space="preserve"> DE</w:t>
      </w:r>
      <w:r w:rsidR="00F158E8">
        <w:rPr>
          <w:rFonts w:ascii="Arial" w:hAnsi="Arial" w:cs="Arial"/>
          <w:b/>
          <w:szCs w:val="24"/>
        </w:rPr>
        <w:t xml:space="preserve"> SETEMBRO</w:t>
      </w:r>
      <w:r w:rsidR="000922FF" w:rsidRPr="00885363">
        <w:rPr>
          <w:rFonts w:ascii="Arial" w:hAnsi="Arial" w:cs="Arial"/>
          <w:b/>
          <w:szCs w:val="24"/>
        </w:rPr>
        <w:t xml:space="preserve"> DE</w:t>
      </w:r>
      <w:r w:rsidR="000922FF" w:rsidRPr="006D6B6F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2017</w:t>
      </w:r>
      <w:r w:rsidR="00B81986">
        <w:rPr>
          <w:rFonts w:ascii="Arial" w:hAnsi="Arial" w:cs="Arial"/>
          <w:szCs w:val="24"/>
        </w:rPr>
        <w:t>.</w:t>
      </w:r>
    </w:p>
    <w:p w:rsidR="00453C86" w:rsidRPr="00453C86" w:rsidRDefault="00453C86" w:rsidP="00A82A52">
      <w:pPr>
        <w:spacing w:line="276" w:lineRule="auto"/>
        <w:ind w:left="3119"/>
        <w:jc w:val="right"/>
        <w:rPr>
          <w:rFonts w:ascii="Arial" w:hAnsi="Arial" w:cs="Arial"/>
          <w:szCs w:val="24"/>
        </w:rPr>
      </w:pPr>
    </w:p>
    <w:p w:rsidR="00453C86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Dispõe sobre a eleição dos </w:t>
      </w:r>
      <w:r w:rsidR="00063764" w:rsidRPr="00D50F55">
        <w:rPr>
          <w:rFonts w:ascii="Arial" w:hAnsi="Arial" w:cs="Arial"/>
          <w:b/>
          <w:szCs w:val="24"/>
        </w:rPr>
        <w:t>r</w:t>
      </w:r>
      <w:r w:rsidRPr="00D50F55">
        <w:rPr>
          <w:rFonts w:ascii="Arial" w:hAnsi="Arial" w:cs="Arial"/>
          <w:b/>
          <w:szCs w:val="24"/>
        </w:rPr>
        <w:t xml:space="preserve">epresentantes </w:t>
      </w:r>
      <w:r w:rsidR="00063764" w:rsidRPr="00D50F55">
        <w:rPr>
          <w:rFonts w:ascii="Arial" w:hAnsi="Arial" w:cs="Arial"/>
          <w:b/>
          <w:szCs w:val="24"/>
        </w:rPr>
        <w:t>discente</w:t>
      </w:r>
      <w:r w:rsidR="00895C3D" w:rsidRPr="00D50F55">
        <w:rPr>
          <w:rFonts w:ascii="Arial" w:hAnsi="Arial" w:cs="Arial"/>
          <w:b/>
          <w:szCs w:val="24"/>
        </w:rPr>
        <w:t>s</w:t>
      </w:r>
      <w:r w:rsidR="00063764" w:rsidRPr="00D50F55">
        <w:rPr>
          <w:rFonts w:ascii="Arial" w:hAnsi="Arial" w:cs="Arial"/>
          <w:b/>
          <w:szCs w:val="24"/>
        </w:rPr>
        <w:t xml:space="preserve"> de </w:t>
      </w:r>
      <w:r w:rsidR="00C76C6D" w:rsidRPr="00D50F55">
        <w:rPr>
          <w:rFonts w:ascii="Arial" w:hAnsi="Arial" w:cs="Arial"/>
          <w:b/>
          <w:szCs w:val="24"/>
        </w:rPr>
        <w:t>graduação</w:t>
      </w:r>
      <w:r w:rsidR="00137A4E"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junto à </w:t>
      </w:r>
      <w:r w:rsidR="00F158E8">
        <w:rPr>
          <w:rFonts w:ascii="Arial" w:hAnsi="Arial" w:cs="Arial"/>
          <w:szCs w:val="24"/>
        </w:rPr>
        <w:t xml:space="preserve">Congregação, ao Conselho Técnico Administrativo - CTA, à Comissão de Graduação - CG, à Comissão de Cultura e </w:t>
      </w:r>
      <w:r w:rsidR="00077449">
        <w:rPr>
          <w:rFonts w:ascii="Arial" w:hAnsi="Arial" w:cs="Arial"/>
          <w:szCs w:val="24"/>
        </w:rPr>
        <w:t xml:space="preserve">Extensão Universitária - </w:t>
      </w:r>
      <w:proofErr w:type="spellStart"/>
      <w:proofErr w:type="gramStart"/>
      <w:r w:rsidR="00077449">
        <w:rPr>
          <w:rFonts w:ascii="Arial" w:hAnsi="Arial" w:cs="Arial"/>
          <w:szCs w:val="24"/>
        </w:rPr>
        <w:t>CCEx</w:t>
      </w:r>
      <w:proofErr w:type="spellEnd"/>
      <w:proofErr w:type="gramEnd"/>
      <w:r w:rsidR="00077449">
        <w:rPr>
          <w:rFonts w:ascii="Arial" w:hAnsi="Arial" w:cs="Arial"/>
          <w:szCs w:val="24"/>
        </w:rPr>
        <w:t>, à</w:t>
      </w:r>
      <w:r w:rsidR="00F158E8">
        <w:rPr>
          <w:rFonts w:ascii="Arial" w:hAnsi="Arial" w:cs="Arial"/>
          <w:szCs w:val="24"/>
        </w:rPr>
        <w:t xml:space="preserve"> Comissão de Bibliotecas - </w:t>
      </w:r>
      <w:proofErr w:type="spellStart"/>
      <w:r w:rsidR="00F158E8">
        <w:rPr>
          <w:rFonts w:ascii="Arial" w:hAnsi="Arial" w:cs="Arial"/>
          <w:szCs w:val="24"/>
        </w:rPr>
        <w:t>CBiblio</w:t>
      </w:r>
      <w:proofErr w:type="spellEnd"/>
      <w:r w:rsidR="00F158E8">
        <w:rPr>
          <w:rFonts w:ascii="Arial" w:hAnsi="Arial" w:cs="Arial"/>
          <w:szCs w:val="24"/>
        </w:rPr>
        <w:t xml:space="preserve"> e à Comissão do Ciclo Básico – CCB,</w:t>
      </w:r>
      <w:r w:rsidR="00EE1CE3" w:rsidRPr="00EC56B4">
        <w:rPr>
          <w:rFonts w:ascii="Arial" w:hAnsi="Arial" w:cs="Arial"/>
          <w:szCs w:val="24"/>
        </w:rPr>
        <w:t xml:space="preserve"> da Escola Politécnica da USP</w:t>
      </w:r>
      <w:r w:rsidR="00F158E8" w:rsidRPr="00EC56B4">
        <w:rPr>
          <w:rFonts w:ascii="Arial" w:hAnsi="Arial" w:cs="Arial"/>
          <w:szCs w:val="24"/>
        </w:rPr>
        <w:t>.</w:t>
      </w:r>
    </w:p>
    <w:p w:rsidR="00F158E8" w:rsidRPr="00D50F55" w:rsidRDefault="00F158E8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</w:p>
    <w:p w:rsidR="00AF5284" w:rsidRPr="00D50F55" w:rsidRDefault="00453C86" w:rsidP="00FB1364">
      <w:pPr>
        <w:spacing w:after="240" w:line="276" w:lineRule="auto"/>
        <w:ind w:firstLine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O Diretor da</w:t>
      </w:r>
      <w:r w:rsidR="00ED52B6">
        <w:rPr>
          <w:rFonts w:ascii="Arial" w:hAnsi="Arial" w:cs="Arial"/>
          <w:szCs w:val="24"/>
        </w:rPr>
        <w:t xml:space="preserve"> </w:t>
      </w:r>
      <w:r w:rsidR="00EC56B4">
        <w:rPr>
          <w:rFonts w:ascii="Arial" w:hAnsi="Arial" w:cs="Arial"/>
          <w:szCs w:val="24"/>
        </w:rPr>
        <w:t xml:space="preserve">Escola Politécnica da USP, Prof. Dr. José Roberto Castilho </w:t>
      </w:r>
      <w:proofErr w:type="spellStart"/>
      <w:r w:rsidR="00EC56B4">
        <w:rPr>
          <w:rFonts w:ascii="Arial" w:hAnsi="Arial" w:cs="Arial"/>
          <w:szCs w:val="24"/>
        </w:rPr>
        <w:t>Piqueira</w:t>
      </w:r>
      <w:proofErr w:type="spellEnd"/>
      <w:r w:rsidRPr="00D50F55">
        <w:rPr>
          <w:rFonts w:ascii="Arial" w:hAnsi="Arial" w:cs="Arial"/>
          <w:szCs w:val="24"/>
        </w:rPr>
        <w:t xml:space="preserve">, </w:t>
      </w:r>
      <w:r w:rsidR="00693EC6" w:rsidRPr="00D50F55">
        <w:rPr>
          <w:rFonts w:ascii="Arial" w:hAnsi="Arial" w:cs="Arial"/>
          <w:szCs w:val="24"/>
        </w:rPr>
        <w:t>us</w:t>
      </w:r>
      <w:r w:rsidR="00FD7AD4" w:rsidRPr="00D50F55">
        <w:rPr>
          <w:rFonts w:ascii="Arial" w:hAnsi="Arial" w:cs="Arial"/>
          <w:szCs w:val="24"/>
        </w:rPr>
        <w:t>ando</w:t>
      </w:r>
      <w:r w:rsidR="00693EC6" w:rsidRPr="00D50F55">
        <w:rPr>
          <w:rFonts w:ascii="Arial" w:hAnsi="Arial" w:cs="Arial"/>
          <w:szCs w:val="24"/>
        </w:rPr>
        <w:t xml:space="preserve"> de suas atribuições legais, baixa a </w:t>
      </w:r>
      <w:proofErr w:type="gramStart"/>
      <w:r w:rsidR="00693EC6" w:rsidRPr="00D50F55">
        <w:rPr>
          <w:rFonts w:ascii="Arial" w:hAnsi="Arial" w:cs="Arial"/>
          <w:szCs w:val="24"/>
        </w:rPr>
        <w:t>seguinte</w:t>
      </w:r>
      <w:proofErr w:type="gramEnd"/>
      <w:r w:rsidR="00693EC6" w:rsidRPr="00D50F55">
        <w:rPr>
          <w:rFonts w:ascii="Arial" w:hAnsi="Arial" w:cs="Arial"/>
          <w:szCs w:val="24"/>
        </w:rPr>
        <w:t xml:space="preserve"> </w:t>
      </w:r>
    </w:p>
    <w:p w:rsidR="00693EC6" w:rsidRPr="00D50F55" w:rsidRDefault="00693EC6" w:rsidP="00AF5284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caps/>
          <w:szCs w:val="24"/>
        </w:rPr>
        <w:t>Portaria</w:t>
      </w:r>
      <w:r w:rsidRPr="00D50F55">
        <w:rPr>
          <w:rFonts w:ascii="Arial" w:hAnsi="Arial" w:cs="Arial"/>
          <w:b/>
          <w:szCs w:val="24"/>
        </w:rPr>
        <w:t>:</w:t>
      </w:r>
    </w:p>
    <w:p w:rsidR="00D24D18" w:rsidRPr="00D50F55" w:rsidRDefault="00453C86" w:rsidP="00377462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1º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A </w:t>
      </w:r>
      <w:r w:rsidR="00FD7AD4" w:rsidRPr="00D50F55">
        <w:rPr>
          <w:rFonts w:ascii="Arial" w:hAnsi="Arial" w:cs="Arial"/>
          <w:szCs w:val="24"/>
        </w:rPr>
        <w:t>escolha da representação discente de graduação</w:t>
      </w:r>
      <w:proofErr w:type="gramStart"/>
      <w:r w:rsidR="00FD7AD4" w:rsidRPr="00D50F55">
        <w:rPr>
          <w:rFonts w:ascii="Arial" w:hAnsi="Arial" w:cs="Arial"/>
          <w:szCs w:val="24"/>
        </w:rPr>
        <w:t>, processar-se-á</w:t>
      </w:r>
      <w:proofErr w:type="gramEnd"/>
      <w:r w:rsidR="00FD7AD4" w:rsidRPr="00D50F55">
        <w:rPr>
          <w:rFonts w:ascii="Arial" w:hAnsi="Arial" w:cs="Arial"/>
          <w:szCs w:val="24"/>
        </w:rPr>
        <w:t>, nos termos da Seção II do Capítulo II do Regimento Geral, em uma única fase</w:t>
      </w:r>
      <w:r w:rsidR="00FD7AD4" w:rsidRPr="00EC56B4">
        <w:rPr>
          <w:rFonts w:ascii="Arial" w:hAnsi="Arial" w:cs="Arial"/>
          <w:szCs w:val="24"/>
        </w:rPr>
        <w:t xml:space="preserve">, </w:t>
      </w:r>
      <w:r w:rsidR="008B70CA" w:rsidRPr="00EC56B4">
        <w:rPr>
          <w:rFonts w:ascii="Arial" w:hAnsi="Arial" w:cs="Arial"/>
          <w:b/>
          <w:szCs w:val="24"/>
        </w:rPr>
        <w:t>no</w:t>
      </w:r>
      <w:r w:rsidR="007304B8" w:rsidRPr="00EC56B4">
        <w:rPr>
          <w:rFonts w:ascii="Arial" w:hAnsi="Arial" w:cs="Arial"/>
          <w:b/>
          <w:szCs w:val="24"/>
        </w:rPr>
        <w:t xml:space="preserve"> dia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 w:rsidRPr="00EC56B4">
        <w:rPr>
          <w:rFonts w:ascii="Arial" w:hAnsi="Arial" w:cs="Arial"/>
          <w:b/>
          <w:szCs w:val="24"/>
        </w:rPr>
        <w:t>06 de dezembro de 2017</w:t>
      </w:r>
      <w:r w:rsidR="008B70CA" w:rsidRPr="00EC56B4">
        <w:rPr>
          <w:rFonts w:ascii="Arial" w:hAnsi="Arial" w:cs="Arial"/>
          <w:b/>
          <w:szCs w:val="24"/>
        </w:rPr>
        <w:t>,</w:t>
      </w:r>
      <w:r w:rsidR="007304B8" w:rsidRPr="00EC56B4">
        <w:rPr>
          <w:rFonts w:ascii="Arial" w:hAnsi="Arial" w:cs="Arial"/>
          <w:b/>
          <w:szCs w:val="24"/>
        </w:rPr>
        <w:t xml:space="preserve"> </w:t>
      </w:r>
      <w:r w:rsidR="008B70CA" w:rsidRPr="00EC56B4">
        <w:rPr>
          <w:rFonts w:ascii="Arial" w:hAnsi="Arial" w:cs="Arial"/>
          <w:b/>
          <w:szCs w:val="24"/>
        </w:rPr>
        <w:t>das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 w:rsidRPr="00EC56B4">
        <w:rPr>
          <w:rFonts w:ascii="Arial" w:hAnsi="Arial" w:cs="Arial"/>
          <w:b/>
          <w:szCs w:val="24"/>
        </w:rPr>
        <w:t>9</w:t>
      </w:r>
      <w:r w:rsidR="00EC56B4" w:rsidRPr="00EC56B4">
        <w:rPr>
          <w:rFonts w:ascii="Arial" w:hAnsi="Arial" w:cs="Arial"/>
          <w:szCs w:val="24"/>
        </w:rPr>
        <w:t xml:space="preserve"> </w:t>
      </w:r>
      <w:r w:rsidR="008B70CA" w:rsidRPr="00EC56B4">
        <w:rPr>
          <w:rFonts w:ascii="Arial" w:hAnsi="Arial" w:cs="Arial"/>
          <w:b/>
          <w:szCs w:val="24"/>
        </w:rPr>
        <w:t xml:space="preserve">às </w:t>
      </w:r>
      <w:r w:rsidR="00EC56B4" w:rsidRPr="00EC56B4">
        <w:rPr>
          <w:rFonts w:ascii="Arial" w:hAnsi="Arial" w:cs="Arial"/>
          <w:b/>
          <w:szCs w:val="24"/>
        </w:rPr>
        <w:t>16</w:t>
      </w:r>
      <w:r w:rsidR="008B70CA" w:rsidRPr="00EC56B4">
        <w:rPr>
          <w:rFonts w:ascii="Arial" w:hAnsi="Arial" w:cs="Arial"/>
          <w:b/>
          <w:szCs w:val="24"/>
        </w:rPr>
        <w:t>h</w:t>
      </w:r>
      <w:r w:rsidR="00FD7AD4" w:rsidRPr="00EC56B4">
        <w:rPr>
          <w:rFonts w:ascii="Arial" w:hAnsi="Arial" w:cs="Arial"/>
          <w:b/>
          <w:szCs w:val="24"/>
        </w:rPr>
        <w:t xml:space="preserve">, </w:t>
      </w:r>
      <w:r w:rsidR="00063764" w:rsidRPr="00EC56B4">
        <w:rPr>
          <w:rFonts w:ascii="Arial" w:hAnsi="Arial" w:cs="Arial"/>
          <w:szCs w:val="24"/>
        </w:rPr>
        <w:t>por meio de sistema eletrônico de vot</w:t>
      </w:r>
      <w:r w:rsidR="00063764" w:rsidRPr="00D50F55">
        <w:rPr>
          <w:rFonts w:ascii="Arial" w:hAnsi="Arial" w:cs="Arial"/>
          <w:szCs w:val="24"/>
        </w:rPr>
        <w:t>ação e totalização de votos,</w:t>
      </w:r>
      <w:r w:rsidR="007304B8" w:rsidRPr="00D50F55">
        <w:rPr>
          <w:rFonts w:ascii="Arial" w:hAnsi="Arial" w:cs="Arial"/>
          <w:szCs w:val="24"/>
        </w:rPr>
        <w:t xml:space="preserve"> podendo, em caráter excepcional</w:t>
      </w:r>
      <w:r w:rsidR="00FB1364" w:rsidRPr="00D50F55">
        <w:rPr>
          <w:rFonts w:ascii="Arial" w:hAnsi="Arial" w:cs="Arial"/>
          <w:szCs w:val="24"/>
        </w:rPr>
        <w:t>,</w:t>
      </w:r>
      <w:r w:rsidR="007304B8" w:rsidRPr="00D50F55">
        <w:rPr>
          <w:rFonts w:ascii="Arial" w:hAnsi="Arial" w:cs="Arial"/>
          <w:szCs w:val="24"/>
        </w:rPr>
        <w:t xml:space="preserve"> ser utilizado sistema de votação convencional, de acordo com as regras dos artigos </w:t>
      </w:r>
      <w:r w:rsidR="005E305D">
        <w:rPr>
          <w:rFonts w:ascii="Arial" w:hAnsi="Arial" w:cs="Arial"/>
          <w:szCs w:val="24"/>
        </w:rPr>
        <w:t>10</w:t>
      </w:r>
      <w:r w:rsidR="007304B8" w:rsidRPr="00D50F55">
        <w:rPr>
          <w:rFonts w:ascii="Arial" w:hAnsi="Arial" w:cs="Arial"/>
          <w:szCs w:val="24"/>
        </w:rPr>
        <w:t xml:space="preserve"> </w:t>
      </w:r>
      <w:r w:rsidR="009242D1">
        <w:rPr>
          <w:rFonts w:ascii="Arial" w:hAnsi="Arial" w:cs="Arial"/>
          <w:szCs w:val="24"/>
        </w:rPr>
        <w:t xml:space="preserve">a </w:t>
      </w:r>
      <w:r w:rsidR="00052B95" w:rsidRPr="00D50F55">
        <w:rPr>
          <w:rFonts w:ascii="Arial" w:hAnsi="Arial" w:cs="Arial"/>
          <w:szCs w:val="24"/>
        </w:rPr>
        <w:t>1</w:t>
      </w:r>
      <w:r w:rsidR="005E305D">
        <w:rPr>
          <w:rFonts w:ascii="Arial" w:hAnsi="Arial" w:cs="Arial"/>
          <w:szCs w:val="24"/>
        </w:rPr>
        <w:t>4</w:t>
      </w:r>
      <w:r w:rsidR="007304B8" w:rsidRPr="00D50F55">
        <w:rPr>
          <w:rFonts w:ascii="Arial" w:hAnsi="Arial" w:cs="Arial"/>
          <w:szCs w:val="24"/>
        </w:rPr>
        <w:t xml:space="preserve"> desta Portaria.</w:t>
      </w:r>
    </w:p>
    <w:p w:rsidR="00FB1364" w:rsidRPr="00D50F55" w:rsidRDefault="00384C3A" w:rsidP="004B7122">
      <w:pPr>
        <w:spacing w:line="276" w:lineRule="auto"/>
        <w:ind w:left="726" w:hanging="17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C011AA"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</w:t>
      </w:r>
      <w:r w:rsidR="006B5DCA" w:rsidRPr="00D50F55">
        <w:rPr>
          <w:rFonts w:ascii="Arial" w:hAnsi="Arial" w:cs="Arial"/>
          <w:szCs w:val="24"/>
        </w:rPr>
        <w:t xml:space="preserve">Caracteriza excepcionalidade, para os termos mencionados no </w:t>
      </w:r>
      <w:r w:rsidR="006B5DCA" w:rsidRPr="00C25336">
        <w:rPr>
          <w:rFonts w:ascii="Arial" w:hAnsi="Arial" w:cs="Arial"/>
          <w:i/>
          <w:szCs w:val="24"/>
        </w:rPr>
        <w:t>caput</w:t>
      </w:r>
      <w:r w:rsidR="006B5DCA" w:rsidRPr="00D50F55">
        <w:rPr>
          <w:rFonts w:ascii="Arial" w:hAnsi="Arial" w:cs="Arial"/>
          <w:szCs w:val="24"/>
        </w:rPr>
        <w:t xml:space="preserve"> deste artigo: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i/>
          <w:szCs w:val="24"/>
        </w:rPr>
        <w:t>e-mail</w:t>
      </w:r>
      <w:proofErr w:type="gramEnd"/>
      <w:r w:rsidRPr="00D50F55">
        <w:rPr>
          <w:rFonts w:ascii="Arial" w:hAnsi="Arial" w:cs="Arial"/>
          <w:szCs w:val="24"/>
        </w:rPr>
        <w:t xml:space="preserve"> desatualizado;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não</w:t>
      </w:r>
      <w:proofErr w:type="gramEnd"/>
      <w:r w:rsidRPr="00D50F55">
        <w:rPr>
          <w:rFonts w:ascii="Arial" w:hAnsi="Arial" w:cs="Arial"/>
          <w:szCs w:val="24"/>
        </w:rPr>
        <w:t xml:space="preserve"> recebimento da senha de votação via</w:t>
      </w:r>
      <w:r w:rsidRPr="00D50F55">
        <w:rPr>
          <w:rFonts w:ascii="Arial" w:hAnsi="Arial" w:cs="Arial"/>
          <w:i/>
          <w:szCs w:val="24"/>
        </w:rPr>
        <w:t xml:space="preserve"> e-mail</w:t>
      </w:r>
      <w:r w:rsidRPr="00D50F55">
        <w:rPr>
          <w:rFonts w:ascii="Arial" w:hAnsi="Arial" w:cs="Arial"/>
          <w:szCs w:val="24"/>
        </w:rPr>
        <w:t>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dificuldade</w:t>
      </w:r>
      <w:proofErr w:type="gramEnd"/>
      <w:r w:rsidRPr="00D50F55">
        <w:rPr>
          <w:rFonts w:ascii="Arial" w:hAnsi="Arial" w:cs="Arial"/>
          <w:szCs w:val="24"/>
        </w:rPr>
        <w:t xml:space="preserve"> de acesso à </w:t>
      </w:r>
      <w:r w:rsidRPr="00D50F55">
        <w:rPr>
          <w:rFonts w:ascii="Arial" w:hAnsi="Arial" w:cs="Arial"/>
          <w:i/>
          <w:szCs w:val="24"/>
        </w:rPr>
        <w:t>internet</w:t>
      </w:r>
      <w:r w:rsidRPr="00D50F55">
        <w:rPr>
          <w:rFonts w:ascii="Arial" w:hAnsi="Arial" w:cs="Arial"/>
          <w:szCs w:val="24"/>
        </w:rPr>
        <w:t>.</w:t>
      </w:r>
    </w:p>
    <w:p w:rsidR="00DA19A8" w:rsidRDefault="00DA19A8" w:rsidP="00DA19A8">
      <w:pPr>
        <w:jc w:val="both"/>
        <w:rPr>
          <w:rFonts w:ascii="Arial" w:hAnsi="Arial" w:cs="Arial"/>
          <w:b/>
          <w:szCs w:val="24"/>
        </w:rPr>
      </w:pPr>
    </w:p>
    <w:p w:rsidR="005E305D" w:rsidRDefault="005E305D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5E305D">
        <w:rPr>
          <w:rFonts w:ascii="Arial" w:hAnsi="Arial" w:cs="Arial"/>
          <w:b/>
          <w:szCs w:val="24"/>
        </w:rPr>
        <w:t>Artigo 2º</w:t>
      </w:r>
      <w:r w:rsidRPr="005E305D">
        <w:rPr>
          <w:rFonts w:ascii="Arial" w:hAnsi="Arial" w:cs="Arial"/>
          <w:szCs w:val="24"/>
        </w:rPr>
        <w:t xml:space="preserve"> - A eleição será supervisionada por Comissão Eleitoral, </w:t>
      </w:r>
      <w:proofErr w:type="gramStart"/>
      <w:r w:rsidRPr="005E305D">
        <w:rPr>
          <w:rFonts w:ascii="Arial" w:hAnsi="Arial" w:cs="Arial"/>
          <w:szCs w:val="24"/>
        </w:rPr>
        <w:t>compost</w:t>
      </w:r>
      <w:r w:rsidR="00C342B2">
        <w:rPr>
          <w:rFonts w:ascii="Arial" w:hAnsi="Arial" w:cs="Arial"/>
          <w:szCs w:val="24"/>
        </w:rPr>
        <w:t>a</w:t>
      </w:r>
      <w:proofErr w:type="gramEnd"/>
      <w:r w:rsidRPr="005E305D">
        <w:rPr>
          <w:rFonts w:ascii="Arial" w:hAnsi="Arial" w:cs="Arial"/>
          <w:szCs w:val="24"/>
        </w:rPr>
        <w:t xml:space="preserve"> </w:t>
      </w:r>
      <w:proofErr w:type="gramStart"/>
      <w:r w:rsidRPr="005E305D">
        <w:rPr>
          <w:rFonts w:ascii="Arial" w:hAnsi="Arial" w:cs="Arial"/>
          <w:szCs w:val="24"/>
        </w:rPr>
        <w:t>paritariamente</w:t>
      </w:r>
      <w:proofErr w:type="gramEnd"/>
      <w:r w:rsidRPr="005E305D">
        <w:rPr>
          <w:rFonts w:ascii="Arial" w:hAnsi="Arial" w:cs="Arial"/>
          <w:szCs w:val="24"/>
        </w:rPr>
        <w:t xml:space="preserve"> </w:t>
      </w:r>
      <w:r w:rsidRPr="00EC56B4">
        <w:rPr>
          <w:rFonts w:ascii="Arial" w:hAnsi="Arial" w:cs="Arial"/>
          <w:szCs w:val="24"/>
        </w:rPr>
        <w:t xml:space="preserve">por </w:t>
      </w:r>
      <w:r w:rsidR="00EC56B4" w:rsidRPr="00EC56B4">
        <w:rPr>
          <w:rFonts w:ascii="Arial" w:hAnsi="Arial" w:cs="Arial"/>
          <w:szCs w:val="24"/>
        </w:rPr>
        <w:t>1 (um)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>
        <w:rPr>
          <w:rFonts w:ascii="Arial" w:hAnsi="Arial" w:cs="Arial"/>
          <w:szCs w:val="24"/>
        </w:rPr>
        <w:t xml:space="preserve"> docente</w:t>
      </w:r>
      <w:r w:rsidRPr="00EC56B4">
        <w:rPr>
          <w:rFonts w:ascii="Arial" w:hAnsi="Arial" w:cs="Arial"/>
          <w:szCs w:val="24"/>
        </w:rPr>
        <w:t xml:space="preserve"> e </w:t>
      </w:r>
      <w:r w:rsidR="00EC56B4" w:rsidRPr="00EC56B4">
        <w:rPr>
          <w:rFonts w:ascii="Arial" w:hAnsi="Arial" w:cs="Arial"/>
          <w:szCs w:val="24"/>
        </w:rPr>
        <w:t>1 (um)</w:t>
      </w:r>
      <w:r w:rsidR="00ED52B6" w:rsidRPr="00D50F55">
        <w:rPr>
          <w:rFonts w:ascii="Arial" w:hAnsi="Arial" w:cs="Arial"/>
          <w:szCs w:val="24"/>
        </w:rPr>
        <w:t xml:space="preserve"> </w:t>
      </w:r>
      <w:r w:rsidRPr="005E305D">
        <w:rPr>
          <w:rFonts w:ascii="Arial" w:hAnsi="Arial" w:cs="Arial"/>
          <w:szCs w:val="24"/>
        </w:rPr>
        <w:t>discente</w:t>
      </w:r>
      <w:r w:rsidR="00C80FEE">
        <w:rPr>
          <w:rFonts w:ascii="Arial" w:hAnsi="Arial" w:cs="Arial"/>
          <w:szCs w:val="24"/>
        </w:rPr>
        <w:t xml:space="preserve"> de graduação</w:t>
      </w:r>
      <w:r w:rsidRPr="005E305D">
        <w:rPr>
          <w:rFonts w:ascii="Arial" w:hAnsi="Arial" w:cs="Arial"/>
          <w:szCs w:val="24"/>
        </w:rPr>
        <w:t>.</w:t>
      </w:r>
    </w:p>
    <w:p w:rsidR="00600369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600369">
        <w:rPr>
          <w:rFonts w:ascii="Arial" w:hAnsi="Arial" w:cs="Arial"/>
          <w:b/>
          <w:szCs w:val="24"/>
        </w:rPr>
        <w:t>§ 1º</w:t>
      </w:r>
      <w:r w:rsidR="00315AF3">
        <w:rPr>
          <w:rFonts w:ascii="Arial" w:hAnsi="Arial" w:cs="Arial"/>
          <w:szCs w:val="24"/>
        </w:rPr>
        <w:t xml:space="preserve"> - O</w:t>
      </w:r>
      <w:r>
        <w:rPr>
          <w:rFonts w:ascii="Arial" w:hAnsi="Arial" w:cs="Arial"/>
          <w:szCs w:val="24"/>
        </w:rPr>
        <w:t xml:space="preserve"> membro docente da </w:t>
      </w:r>
      <w:r w:rsidR="0025314C">
        <w:rPr>
          <w:rFonts w:ascii="Arial" w:hAnsi="Arial" w:cs="Arial"/>
          <w:szCs w:val="24"/>
        </w:rPr>
        <w:t xml:space="preserve">Comissão </w:t>
      </w:r>
      <w:r>
        <w:rPr>
          <w:rFonts w:ascii="Arial" w:hAnsi="Arial" w:cs="Arial"/>
          <w:szCs w:val="24"/>
        </w:rPr>
        <w:t xml:space="preserve">mencionada no </w:t>
      </w:r>
      <w:r w:rsidRPr="0025314C">
        <w:rPr>
          <w:rFonts w:ascii="Arial" w:hAnsi="Arial" w:cs="Arial"/>
          <w:i/>
          <w:szCs w:val="24"/>
        </w:rPr>
        <w:t>caput</w:t>
      </w:r>
      <w:r>
        <w:rPr>
          <w:rFonts w:ascii="Arial" w:hAnsi="Arial" w:cs="Arial"/>
          <w:szCs w:val="24"/>
        </w:rPr>
        <w:t xml:space="preserve"> deste artigo ser</w:t>
      </w:r>
      <w:r w:rsidR="00315AF3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 </w:t>
      </w:r>
      <w:r w:rsidRPr="00600369">
        <w:rPr>
          <w:rFonts w:ascii="Arial" w:hAnsi="Arial" w:cs="Arial"/>
          <w:b/>
          <w:szCs w:val="24"/>
        </w:rPr>
        <w:t>designado</w:t>
      </w:r>
      <w:r>
        <w:rPr>
          <w:rFonts w:ascii="Arial" w:hAnsi="Arial" w:cs="Arial"/>
          <w:szCs w:val="24"/>
        </w:rPr>
        <w:t xml:space="preserve"> pelo Diretor, dentre os integrantes da</w:t>
      </w:r>
      <w:r w:rsidR="00077449">
        <w:rPr>
          <w:rFonts w:ascii="Arial" w:hAnsi="Arial" w:cs="Arial"/>
          <w:szCs w:val="24"/>
        </w:rPr>
        <w:t xml:space="preserve"> </w:t>
      </w:r>
      <w:r w:rsidR="00052011">
        <w:rPr>
          <w:rFonts w:ascii="Arial" w:hAnsi="Arial" w:cs="Arial"/>
          <w:szCs w:val="24"/>
        </w:rPr>
        <w:t xml:space="preserve">Congregação, CTA, CG, </w:t>
      </w:r>
      <w:proofErr w:type="spellStart"/>
      <w:proofErr w:type="gramStart"/>
      <w:r w:rsidR="00052011">
        <w:rPr>
          <w:rFonts w:ascii="Arial" w:hAnsi="Arial" w:cs="Arial"/>
          <w:szCs w:val="24"/>
        </w:rPr>
        <w:t>CCEx</w:t>
      </w:r>
      <w:proofErr w:type="spellEnd"/>
      <w:proofErr w:type="gramEnd"/>
      <w:r w:rsidR="00052011">
        <w:rPr>
          <w:rFonts w:ascii="Arial" w:hAnsi="Arial" w:cs="Arial"/>
          <w:szCs w:val="24"/>
        </w:rPr>
        <w:t>, CBIBLIO e CCB.</w:t>
      </w:r>
    </w:p>
    <w:p w:rsidR="00600369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600369">
        <w:rPr>
          <w:rFonts w:ascii="Arial" w:hAnsi="Arial" w:cs="Arial"/>
          <w:b/>
          <w:szCs w:val="24"/>
        </w:rPr>
        <w:t>§ 2º</w:t>
      </w:r>
      <w:r>
        <w:rPr>
          <w:rFonts w:ascii="Arial" w:hAnsi="Arial" w:cs="Arial"/>
          <w:szCs w:val="24"/>
        </w:rPr>
        <w:t xml:space="preserve"> - </w:t>
      </w:r>
      <w:r w:rsidR="00A545C7">
        <w:rPr>
          <w:rFonts w:ascii="Arial" w:hAnsi="Arial" w:cs="Arial"/>
          <w:szCs w:val="24"/>
        </w:rPr>
        <w:t xml:space="preserve">Os </w:t>
      </w:r>
      <w:r>
        <w:rPr>
          <w:rFonts w:ascii="Arial" w:hAnsi="Arial" w:cs="Arial"/>
          <w:szCs w:val="24"/>
        </w:rPr>
        <w:t>representa</w:t>
      </w:r>
      <w:r w:rsidR="00A545C7">
        <w:rPr>
          <w:rFonts w:ascii="Arial" w:hAnsi="Arial" w:cs="Arial"/>
          <w:szCs w:val="24"/>
        </w:rPr>
        <w:t>ntes</w:t>
      </w:r>
      <w:r>
        <w:rPr>
          <w:rFonts w:ascii="Arial" w:hAnsi="Arial" w:cs="Arial"/>
          <w:szCs w:val="24"/>
        </w:rPr>
        <w:t xml:space="preserve"> discente</w:t>
      </w:r>
      <w:r w:rsidR="00A545C7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A545C7">
        <w:rPr>
          <w:rFonts w:ascii="Arial" w:hAnsi="Arial" w:cs="Arial"/>
          <w:szCs w:val="24"/>
        </w:rPr>
        <w:t xml:space="preserve">de graduação </w:t>
      </w:r>
      <w:r w:rsidR="0025314C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os </w:t>
      </w:r>
      <w:r w:rsidR="00A545C7">
        <w:rPr>
          <w:rFonts w:ascii="Arial" w:hAnsi="Arial" w:cs="Arial"/>
          <w:szCs w:val="24"/>
        </w:rPr>
        <w:t xml:space="preserve">diferentes </w:t>
      </w:r>
      <w:r>
        <w:rPr>
          <w:rFonts w:ascii="Arial" w:hAnsi="Arial" w:cs="Arial"/>
          <w:szCs w:val="24"/>
        </w:rPr>
        <w:t xml:space="preserve">órgãos colegiados da Unidade </w:t>
      </w:r>
      <w:r w:rsidRPr="00600369">
        <w:rPr>
          <w:rFonts w:ascii="Arial" w:hAnsi="Arial" w:cs="Arial"/>
          <w:b/>
          <w:szCs w:val="24"/>
        </w:rPr>
        <w:t>eleger</w:t>
      </w:r>
      <w:r w:rsidR="0025314C">
        <w:rPr>
          <w:rFonts w:ascii="Arial" w:hAnsi="Arial" w:cs="Arial"/>
          <w:b/>
          <w:szCs w:val="24"/>
        </w:rPr>
        <w:t>ão</w:t>
      </w:r>
      <w:r>
        <w:rPr>
          <w:rFonts w:ascii="Arial" w:hAnsi="Arial" w:cs="Arial"/>
          <w:szCs w:val="24"/>
        </w:rPr>
        <w:t xml:space="preserve"> </w:t>
      </w:r>
      <w:r w:rsidR="0025314C">
        <w:rPr>
          <w:rFonts w:ascii="Arial" w:hAnsi="Arial" w:cs="Arial"/>
          <w:szCs w:val="24"/>
        </w:rPr>
        <w:t>os membros discentes da Comissão Eleitoral paritária, d</w:t>
      </w:r>
      <w:r>
        <w:rPr>
          <w:rFonts w:ascii="Arial" w:hAnsi="Arial" w:cs="Arial"/>
          <w:szCs w:val="24"/>
        </w:rPr>
        <w:t xml:space="preserve">entre </w:t>
      </w:r>
      <w:r w:rsidR="0025314C">
        <w:rPr>
          <w:rFonts w:ascii="Arial" w:hAnsi="Arial" w:cs="Arial"/>
          <w:szCs w:val="24"/>
        </w:rPr>
        <w:t xml:space="preserve">os </w:t>
      </w:r>
      <w:r>
        <w:rPr>
          <w:rFonts w:ascii="Arial" w:hAnsi="Arial" w:cs="Arial"/>
          <w:szCs w:val="24"/>
        </w:rPr>
        <w:t xml:space="preserve">seus pares que não </w:t>
      </w:r>
      <w:r w:rsidR="0025314C">
        <w:rPr>
          <w:rFonts w:ascii="Arial" w:hAnsi="Arial" w:cs="Arial"/>
          <w:szCs w:val="24"/>
        </w:rPr>
        <w:t>forem candidatos</w:t>
      </w:r>
      <w:r>
        <w:rPr>
          <w:rFonts w:ascii="Arial" w:hAnsi="Arial" w:cs="Arial"/>
          <w:szCs w:val="24"/>
        </w:rPr>
        <w:t>.</w:t>
      </w:r>
    </w:p>
    <w:p w:rsidR="00ED52B6" w:rsidRDefault="00ED52B6" w:rsidP="00DA19A8">
      <w:pPr>
        <w:spacing w:before="240" w:line="276" w:lineRule="auto"/>
        <w:jc w:val="both"/>
        <w:rPr>
          <w:rFonts w:ascii="Arial" w:hAnsi="Arial" w:cs="Arial"/>
          <w:b/>
          <w:szCs w:val="24"/>
        </w:rPr>
      </w:pPr>
    </w:p>
    <w:p w:rsidR="00FB1364" w:rsidRDefault="00A545C7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600369">
        <w:rPr>
          <w:rFonts w:ascii="Arial" w:hAnsi="Arial" w:cs="Arial"/>
          <w:b/>
          <w:szCs w:val="24"/>
        </w:rPr>
        <w:t>rtigo 3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D50F55">
        <w:rPr>
          <w:rFonts w:ascii="Arial" w:hAnsi="Arial" w:cs="Arial"/>
          <w:szCs w:val="24"/>
        </w:rPr>
        <w:t xml:space="preserve">- </w:t>
      </w:r>
      <w:r w:rsidR="0009468D" w:rsidRPr="00D50F55">
        <w:rPr>
          <w:rFonts w:ascii="Arial" w:hAnsi="Arial" w:cs="Arial"/>
          <w:szCs w:val="24"/>
        </w:rPr>
        <w:t>Poderão votar e ser votados os alunos regularmente matriculados nos cursos de graduação</w:t>
      </w:r>
      <w:r w:rsidR="006B5DCA" w:rsidRPr="00D50F55">
        <w:rPr>
          <w:rFonts w:ascii="Arial" w:hAnsi="Arial" w:cs="Arial"/>
          <w:szCs w:val="24"/>
        </w:rPr>
        <w:t>.</w:t>
      </w:r>
    </w:p>
    <w:p w:rsidR="00FB47AC" w:rsidRPr="004B7122" w:rsidRDefault="004B7122" w:rsidP="004B7122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</w:rPr>
      </w:pPr>
      <w:r w:rsidRPr="004B7122">
        <w:rPr>
          <w:rFonts w:ascii="Arial" w:hAnsi="Arial" w:cs="Arial"/>
          <w:b/>
          <w:bCs/>
        </w:rPr>
        <w:t>§ 1º</w:t>
      </w:r>
      <w:r w:rsidRPr="004B7122">
        <w:rPr>
          <w:rStyle w:val="apple-converted-space"/>
          <w:rFonts w:ascii="Arial" w:hAnsi="Arial" w:cs="Arial"/>
        </w:rPr>
        <w:t> </w:t>
      </w:r>
      <w:r w:rsidR="00C011AA">
        <w:rPr>
          <w:rStyle w:val="apple-converted-space"/>
          <w:rFonts w:ascii="Arial" w:hAnsi="Arial" w:cs="Arial"/>
        </w:rPr>
        <w:t>-</w:t>
      </w:r>
      <w:r w:rsidRPr="004B7122">
        <w:rPr>
          <w:rFonts w:ascii="Arial" w:hAnsi="Arial" w:cs="Arial"/>
        </w:rPr>
        <w:t xml:space="preserve"> </w:t>
      </w:r>
      <w:r w:rsidR="00FB47AC" w:rsidRPr="004B7122">
        <w:rPr>
          <w:rFonts w:ascii="Arial" w:hAnsi="Arial" w:cs="Arial"/>
        </w:rPr>
        <w:t>São elegíveis para a representação discente os alunos de graduação regularmente matriculados que tenham cursado pelo menos doze créditos no conjunto dos dois semestres imediatamente anteriores.</w:t>
      </w:r>
    </w:p>
    <w:p w:rsidR="00FB47AC" w:rsidRPr="004B7122" w:rsidRDefault="004B7122" w:rsidP="004B7122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</w:rPr>
      </w:pPr>
      <w:r w:rsidRPr="004B7122">
        <w:rPr>
          <w:rFonts w:ascii="Arial" w:hAnsi="Arial" w:cs="Arial"/>
          <w:b/>
          <w:bCs/>
        </w:rPr>
        <w:t>§ 2º</w:t>
      </w:r>
      <w:r w:rsidRPr="004B7122">
        <w:rPr>
          <w:rStyle w:val="apple-converted-space"/>
          <w:rFonts w:ascii="Arial" w:hAnsi="Arial" w:cs="Arial"/>
        </w:rPr>
        <w:t> </w:t>
      </w:r>
      <w:r w:rsidR="00C011AA">
        <w:rPr>
          <w:rStyle w:val="apple-converted-space"/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B47AC" w:rsidRPr="004B7122">
        <w:rPr>
          <w:rFonts w:ascii="Arial" w:hAnsi="Arial" w:cs="Arial"/>
        </w:rPr>
        <w:t>Para os alunos ingressantes, matriculados no primeiro ou segundo semestre dos cursos de graduação, não serão exigidos os requisitos referidos n</w:t>
      </w:r>
      <w:r w:rsidR="00082219">
        <w:rPr>
          <w:rFonts w:ascii="Arial" w:hAnsi="Arial" w:cs="Arial"/>
        </w:rPr>
        <w:t>o parágrafo anterior</w:t>
      </w:r>
      <w:r w:rsidR="00FB47AC" w:rsidRPr="004B7122">
        <w:rPr>
          <w:rFonts w:ascii="Arial" w:hAnsi="Arial" w:cs="Arial"/>
        </w:rPr>
        <w:t>.</w:t>
      </w:r>
    </w:p>
    <w:p w:rsidR="00ED52B6" w:rsidRDefault="00ED52B6" w:rsidP="00DA19A8">
      <w:pPr>
        <w:spacing w:before="240" w:line="276" w:lineRule="auto"/>
        <w:jc w:val="both"/>
        <w:rPr>
          <w:rFonts w:ascii="Arial" w:hAnsi="Arial" w:cs="Arial"/>
          <w:b/>
          <w:szCs w:val="24"/>
        </w:rPr>
      </w:pPr>
    </w:p>
    <w:p w:rsidR="0060013C" w:rsidRDefault="0060013C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4</w:t>
      </w:r>
      <w:r w:rsidRPr="00D50F55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- </w:t>
      </w:r>
      <w:r w:rsidR="0009468D" w:rsidRPr="00D50F55">
        <w:rPr>
          <w:rFonts w:ascii="Arial" w:hAnsi="Arial" w:cs="Arial"/>
          <w:szCs w:val="24"/>
        </w:rPr>
        <w:t>A representação discente de graduação ficará assim constituída</w:t>
      </w:r>
      <w:r w:rsidRPr="00D50F55">
        <w:rPr>
          <w:rFonts w:ascii="Arial" w:hAnsi="Arial" w:cs="Arial"/>
          <w:szCs w:val="24"/>
        </w:rPr>
        <w:t>:</w:t>
      </w:r>
    </w:p>
    <w:tbl>
      <w:tblPr>
        <w:tblW w:w="8639" w:type="dxa"/>
        <w:jc w:val="center"/>
        <w:tblInd w:w="-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2603"/>
        <w:gridCol w:w="3610"/>
      </w:tblGrid>
      <w:tr w:rsidR="0021315B" w:rsidRPr="00926C94" w:rsidTr="00816CDF">
        <w:trPr>
          <w:trHeight w:val="330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Colegiado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Alunos de Graduação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Estatuto/Regimento</w:t>
            </w:r>
          </w:p>
        </w:tc>
      </w:tr>
      <w:tr w:rsidR="0021315B" w:rsidRPr="00926C94" w:rsidTr="00816CDF">
        <w:trPr>
          <w:trHeight w:val="30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CONGREGAÇÃO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>
              <w:rPr>
                <w:rFonts w:ascii="Arial Narrow" w:hAnsi="Arial Narrow"/>
                <w:color w:val="000000"/>
                <w:szCs w:val="24"/>
              </w:rPr>
              <w:t>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color w:val="000000"/>
                <w:szCs w:val="24"/>
              </w:rPr>
              <w:t>Artigo 45, inciso VIII</w:t>
            </w: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 xml:space="preserve">  </w:t>
            </w:r>
            <w:proofErr w:type="gramEnd"/>
            <w:r w:rsidRPr="00926C94">
              <w:rPr>
                <w:rFonts w:ascii="Arial Narrow" w:hAnsi="Arial Narrow"/>
                <w:color w:val="000000"/>
                <w:szCs w:val="24"/>
              </w:rPr>
              <w:t>- ESU</w:t>
            </w:r>
          </w:p>
        </w:tc>
      </w:tr>
      <w:tr w:rsidR="0021315B" w:rsidRPr="00926C94" w:rsidTr="00816CDF">
        <w:trPr>
          <w:trHeight w:val="30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CTA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color w:val="000000"/>
                <w:szCs w:val="24"/>
              </w:rPr>
              <w:t xml:space="preserve">Artigo 7º, inciso IV – Regimento </w:t>
            </w: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Poli</w:t>
            </w:r>
            <w:proofErr w:type="gramEnd"/>
          </w:p>
        </w:tc>
      </w:tr>
      <w:tr w:rsidR="0021315B" w:rsidRPr="00926C94" w:rsidTr="00816CDF">
        <w:trPr>
          <w:trHeight w:val="30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3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Artigo 12, inciso VI</w:t>
            </w:r>
            <w:proofErr w:type="gramEnd"/>
            <w:r w:rsidRPr="00926C94">
              <w:rPr>
                <w:rFonts w:ascii="Arial Narrow" w:hAnsi="Arial Narrow"/>
                <w:color w:val="000000"/>
                <w:szCs w:val="24"/>
              </w:rPr>
              <w:t xml:space="preserve"> – Regimento Poli</w:t>
            </w:r>
          </w:p>
        </w:tc>
      </w:tr>
      <w:tr w:rsidR="0021315B" w:rsidRPr="00926C94" w:rsidTr="00816CDF">
        <w:trPr>
          <w:trHeight w:val="30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CCEx</w:t>
            </w:r>
            <w:proofErr w:type="spellEnd"/>
            <w:proofErr w:type="gram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>
              <w:rPr>
                <w:rFonts w:ascii="Arial Narrow" w:hAnsi="Arial Narrow"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color w:val="000000"/>
                <w:szCs w:val="24"/>
              </w:rPr>
              <w:t xml:space="preserve">Artigo 18, inciso II – Regimento </w:t>
            </w: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Poli</w:t>
            </w:r>
            <w:proofErr w:type="gramEnd"/>
            <w:r w:rsidRPr="00926C94">
              <w:rPr>
                <w:rFonts w:ascii="Arial Narrow" w:hAnsi="Arial Narrow"/>
                <w:color w:val="000000"/>
                <w:szCs w:val="24"/>
              </w:rPr>
              <w:t xml:space="preserve"> </w:t>
            </w:r>
          </w:p>
        </w:tc>
      </w:tr>
      <w:tr w:rsidR="0021315B" w:rsidRPr="00926C94" w:rsidTr="00816CDF">
        <w:trPr>
          <w:trHeight w:val="30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CCB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color w:val="000000"/>
                <w:szCs w:val="24"/>
              </w:rPr>
              <w:t>Portaria DIR-1982/2015</w:t>
            </w:r>
          </w:p>
        </w:tc>
      </w:tr>
      <w:tr w:rsidR="0021315B" w:rsidRPr="00926C94" w:rsidTr="00816CDF">
        <w:trPr>
          <w:trHeight w:val="315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proofErr w:type="spellStart"/>
            <w:r w:rsidRPr="00926C94">
              <w:rPr>
                <w:rFonts w:ascii="Arial Narrow" w:hAnsi="Arial Narrow"/>
                <w:b/>
                <w:bCs/>
                <w:color w:val="000000"/>
                <w:szCs w:val="24"/>
              </w:rPr>
              <w:t>Cbiblio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proofErr w:type="gramStart"/>
            <w:r w:rsidRPr="00926C94">
              <w:rPr>
                <w:rFonts w:ascii="Arial Narrow" w:hAnsi="Arial Narrow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315B" w:rsidRPr="00926C94" w:rsidRDefault="0021315B" w:rsidP="00816CDF">
            <w:pPr>
              <w:ind w:left="87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926C94">
              <w:rPr>
                <w:rFonts w:ascii="Arial Narrow" w:hAnsi="Arial Narrow"/>
                <w:color w:val="000000"/>
                <w:szCs w:val="24"/>
              </w:rPr>
              <w:t>Portaria DIR-507/2003</w:t>
            </w:r>
          </w:p>
        </w:tc>
      </w:tr>
    </w:tbl>
    <w:p w:rsidR="00872090" w:rsidRPr="00D50F55" w:rsidRDefault="00872090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80A91" w:rsidRPr="00D50F55" w:rsidRDefault="00600369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Artigo 5</w:t>
      </w:r>
      <w:r w:rsidR="00880A91" w:rsidRPr="00D50F55">
        <w:rPr>
          <w:rFonts w:ascii="Arial" w:hAnsi="Arial" w:cs="Arial"/>
          <w:b/>
          <w:szCs w:val="24"/>
        </w:rPr>
        <w:t>º</w:t>
      </w:r>
      <w:r w:rsidR="00880A91" w:rsidRPr="00D50F55">
        <w:rPr>
          <w:rFonts w:ascii="Arial" w:hAnsi="Arial" w:cs="Arial"/>
          <w:szCs w:val="24"/>
        </w:rPr>
        <w:t xml:space="preserve"> - O eleitor poderá votar, </w:t>
      </w:r>
      <w:r w:rsidR="00DA19A8">
        <w:rPr>
          <w:rFonts w:ascii="Arial" w:hAnsi="Arial" w:cs="Arial"/>
          <w:szCs w:val="24"/>
        </w:rPr>
        <w:t>no</w:t>
      </w:r>
      <w:r w:rsidR="00880A91" w:rsidRPr="00D50F55">
        <w:rPr>
          <w:rFonts w:ascii="Arial" w:hAnsi="Arial" w:cs="Arial"/>
          <w:szCs w:val="24"/>
        </w:rPr>
        <w:t xml:space="preserve"> máximo, no número de alunos especificados no artigo </w:t>
      </w:r>
      <w:r>
        <w:rPr>
          <w:rFonts w:ascii="Arial" w:hAnsi="Arial" w:cs="Arial"/>
          <w:szCs w:val="24"/>
        </w:rPr>
        <w:t>4</w:t>
      </w:r>
      <w:r w:rsidR="00880A91" w:rsidRPr="00D50F55">
        <w:rPr>
          <w:rFonts w:ascii="Arial" w:hAnsi="Arial" w:cs="Arial"/>
          <w:szCs w:val="24"/>
        </w:rPr>
        <w:t>º desta Portaria, dentre seus pares.</w:t>
      </w:r>
    </w:p>
    <w:p w:rsidR="00880A91" w:rsidRPr="00D50F55" w:rsidRDefault="00880A91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72090" w:rsidRPr="006F52E0" w:rsidRDefault="00872090" w:rsidP="00872090">
      <w:pPr>
        <w:pStyle w:val="p1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Artigo </w:t>
      </w:r>
      <w:r w:rsidR="00600369"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6</w:t>
      </w:r>
      <w:r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º</w:t>
      </w:r>
      <w:r w:rsidR="00C011AA"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="00C011AA" w:rsidRPr="00C011AA">
        <w:rPr>
          <w:rFonts w:ascii="Arial" w:hAnsi="Arial" w:cs="Arial"/>
          <w:bCs/>
          <w:color w:val="373737"/>
          <w:bdr w:val="none" w:sz="0" w:space="0" w:color="auto" w:frame="1"/>
        </w:rPr>
        <w:t>-</w:t>
      </w:r>
      <w:r w:rsidRPr="00D50F55">
        <w:rPr>
          <w:color w:val="373737"/>
          <w:sz w:val="26"/>
          <w:szCs w:val="26"/>
          <w:bdr w:val="none" w:sz="0" w:space="0" w:color="auto" w:frame="1"/>
        </w:rPr>
        <w:t xml:space="preserve"> </w:t>
      </w:r>
      <w:r w:rsidRPr="006F52E0">
        <w:rPr>
          <w:rFonts w:ascii="Arial" w:hAnsi="Arial" w:cs="Arial"/>
        </w:rPr>
        <w:t xml:space="preserve">Cessará o mandato do representante discente que deixar de ser aluno regular </w:t>
      </w:r>
      <w:r w:rsidR="00DA19A8" w:rsidRPr="006F52E0">
        <w:rPr>
          <w:rFonts w:ascii="Arial" w:hAnsi="Arial" w:cs="Arial"/>
        </w:rPr>
        <w:t>de graduação n</w:t>
      </w:r>
      <w:r w:rsidRPr="006F52E0">
        <w:rPr>
          <w:rFonts w:ascii="Arial" w:hAnsi="Arial" w:cs="Arial"/>
        </w:rPr>
        <w:t>a Unidade.</w:t>
      </w:r>
    </w:p>
    <w:p w:rsidR="00F46CE9" w:rsidRDefault="00F46CE9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DA19A8" w:rsidRPr="00D50F55" w:rsidRDefault="00DA19A8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6B5DCA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INSCRIÇÃO</w:t>
      </w:r>
    </w:p>
    <w:p w:rsidR="00872090" w:rsidRPr="00D50F55" w:rsidRDefault="00872090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D666BC" w:rsidP="006B5DCA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7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C011AA">
        <w:rPr>
          <w:rFonts w:ascii="Arial" w:hAnsi="Arial" w:cs="Arial"/>
          <w:szCs w:val="24"/>
        </w:rPr>
        <w:t>-</w:t>
      </w:r>
      <w:r w:rsidR="006B5DCA" w:rsidRPr="00D50F55">
        <w:rPr>
          <w:rFonts w:ascii="Arial" w:hAnsi="Arial" w:cs="Arial"/>
          <w:szCs w:val="24"/>
        </w:rPr>
        <w:t xml:space="preserve"> O pedido de inscrição </w:t>
      </w:r>
      <w:r w:rsidR="001643CF" w:rsidRPr="00D50F55">
        <w:rPr>
          <w:rFonts w:ascii="Arial" w:hAnsi="Arial" w:cs="Arial"/>
          <w:szCs w:val="24"/>
        </w:rPr>
        <w:t xml:space="preserve">individual ou por chapa </w:t>
      </w:r>
      <w:r w:rsidR="006B5DCA" w:rsidRPr="00D50F55">
        <w:rPr>
          <w:rFonts w:ascii="Arial" w:hAnsi="Arial" w:cs="Arial"/>
          <w:szCs w:val="24"/>
        </w:rPr>
        <w:t>dos candi</w:t>
      </w:r>
      <w:r w:rsidR="009E041D" w:rsidRPr="00D50F55">
        <w:rPr>
          <w:rFonts w:ascii="Arial" w:hAnsi="Arial" w:cs="Arial"/>
          <w:szCs w:val="24"/>
        </w:rPr>
        <w:t>datos, formulado</w:t>
      </w:r>
      <w:r w:rsidR="006B5DCA" w:rsidRPr="00D50F55">
        <w:rPr>
          <w:rFonts w:ascii="Arial" w:hAnsi="Arial" w:cs="Arial"/>
          <w:szCs w:val="24"/>
        </w:rPr>
        <w:t xml:space="preserve"> por meio de requerimento, será recebido n</w:t>
      </w:r>
      <w:r w:rsidR="000A41D3">
        <w:rPr>
          <w:rFonts w:ascii="Arial" w:hAnsi="Arial" w:cs="Arial"/>
          <w:szCs w:val="24"/>
        </w:rPr>
        <w:t>o Serviço de Órgãos Colegiados e Concursos da EPUSP,</w:t>
      </w:r>
      <w:r w:rsidR="00092C96" w:rsidRPr="00D50F55">
        <w:rPr>
          <w:rFonts w:ascii="Arial" w:hAnsi="Arial" w:cs="Arial"/>
          <w:szCs w:val="24"/>
        </w:rPr>
        <w:t xml:space="preserve"> a partir da data de divulgação desta Portaria, até </w:t>
      </w:r>
      <w:proofErr w:type="gramStart"/>
      <w:r w:rsidR="00077449">
        <w:rPr>
          <w:rFonts w:ascii="Arial" w:hAnsi="Arial" w:cs="Arial"/>
          <w:szCs w:val="24"/>
        </w:rPr>
        <w:t>as</w:t>
      </w:r>
      <w:proofErr w:type="gramEnd"/>
      <w:r w:rsidR="00077449">
        <w:rPr>
          <w:rFonts w:ascii="Arial" w:hAnsi="Arial" w:cs="Arial"/>
          <w:szCs w:val="24"/>
        </w:rPr>
        <w:t xml:space="preserve"> </w:t>
      </w:r>
      <w:r w:rsidR="0021315B" w:rsidRPr="0021315B">
        <w:rPr>
          <w:rFonts w:ascii="Arial" w:hAnsi="Arial" w:cs="Arial"/>
          <w:b/>
          <w:szCs w:val="24"/>
        </w:rPr>
        <w:t>16 horas</w:t>
      </w:r>
      <w:r w:rsidR="00092C96" w:rsidRPr="0021315B">
        <w:rPr>
          <w:rFonts w:ascii="Arial" w:hAnsi="Arial" w:cs="Arial"/>
          <w:b/>
          <w:szCs w:val="24"/>
        </w:rPr>
        <w:t xml:space="preserve"> do dia </w:t>
      </w:r>
      <w:r w:rsidR="0021315B" w:rsidRPr="0021315B">
        <w:rPr>
          <w:rFonts w:ascii="Arial" w:hAnsi="Arial" w:cs="Arial"/>
          <w:b/>
          <w:szCs w:val="24"/>
        </w:rPr>
        <w:t>24.11.2017</w:t>
      </w:r>
      <w:r w:rsidR="00092C96" w:rsidRPr="00D50F55">
        <w:rPr>
          <w:rFonts w:ascii="Arial" w:hAnsi="Arial" w:cs="Arial"/>
          <w:szCs w:val="24"/>
        </w:rPr>
        <w:t xml:space="preserve">, mediante declaração de que o candidato é aluno regularmente matriculado no curso de graduação da </w:t>
      </w:r>
      <w:r w:rsidR="00592A1C" w:rsidRPr="00D50F55">
        <w:rPr>
          <w:rFonts w:ascii="Arial" w:hAnsi="Arial" w:cs="Arial"/>
          <w:szCs w:val="24"/>
        </w:rPr>
        <w:t>Unidade.</w:t>
      </w:r>
    </w:p>
    <w:p w:rsidR="00BB290E" w:rsidRPr="00D50F55" w:rsidRDefault="00BB290E" w:rsidP="00052B95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1º</w:t>
      </w:r>
      <w:r w:rsidRPr="00D50F55">
        <w:rPr>
          <w:rFonts w:ascii="Arial" w:hAnsi="Arial" w:cs="Arial"/>
          <w:szCs w:val="24"/>
        </w:rPr>
        <w:t xml:space="preserve"> </w:t>
      </w:r>
      <w:r w:rsidR="00314582" w:rsidRPr="00D50F55">
        <w:rPr>
          <w:rFonts w:ascii="Arial" w:hAnsi="Arial" w:cs="Arial"/>
          <w:szCs w:val="24"/>
        </w:rPr>
        <w:t xml:space="preserve">- </w:t>
      </w:r>
      <w:r w:rsidRPr="00D50F55">
        <w:rPr>
          <w:rFonts w:ascii="Arial" w:hAnsi="Arial" w:cs="Arial"/>
          <w:szCs w:val="24"/>
        </w:rPr>
        <w:t xml:space="preserve">A declaração mencionada no </w:t>
      </w:r>
      <w:r w:rsidRPr="00D50F55">
        <w:rPr>
          <w:rFonts w:ascii="Arial" w:hAnsi="Arial" w:cs="Arial"/>
          <w:i/>
          <w:szCs w:val="24"/>
        </w:rPr>
        <w:t>caput</w:t>
      </w:r>
      <w:r w:rsidRPr="00D50F55">
        <w:rPr>
          <w:rFonts w:ascii="Arial" w:hAnsi="Arial" w:cs="Arial"/>
          <w:szCs w:val="24"/>
        </w:rPr>
        <w:t xml:space="preserve"> deste artigo deverá ser expedida pelo Serviço </w:t>
      </w:r>
      <w:r w:rsidR="0076227C" w:rsidRPr="00D50F55">
        <w:rPr>
          <w:rFonts w:ascii="Arial" w:hAnsi="Arial" w:cs="Arial"/>
          <w:szCs w:val="24"/>
        </w:rPr>
        <w:t>de Graduação</w:t>
      </w:r>
      <w:r w:rsidRPr="00D50F55">
        <w:rPr>
          <w:rFonts w:ascii="Arial" w:hAnsi="Arial" w:cs="Arial"/>
          <w:szCs w:val="24"/>
        </w:rPr>
        <w:t>.</w:t>
      </w:r>
    </w:p>
    <w:p w:rsidR="00314582" w:rsidRPr="00D50F55" w:rsidRDefault="00314582" w:rsidP="00314582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2º</w:t>
      </w:r>
      <w:r w:rsidRPr="00D50F55">
        <w:rPr>
          <w:rFonts w:ascii="Arial" w:hAnsi="Arial" w:cs="Arial"/>
          <w:szCs w:val="24"/>
        </w:rPr>
        <w:t xml:space="preserve"> - Os pedidos de inscrição que estiverem de acordo com as normas estabelecidas por esta Portaria serão deferidos pelo Diretor.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3º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O quadro dos candidatos cuja inscrição tiver sido deferida será divulgado na página da Unidade, em </w:t>
      </w:r>
      <w:r w:rsidR="0021315B" w:rsidRPr="0021315B">
        <w:rPr>
          <w:rFonts w:ascii="Arial" w:hAnsi="Arial" w:cs="Arial"/>
          <w:b/>
          <w:bdr w:val="none" w:sz="0" w:space="0" w:color="auto" w:frame="1"/>
        </w:rPr>
        <w:t>29.11.2017</w:t>
      </w:r>
      <w:r w:rsidR="00067BDB" w:rsidRPr="0021315B">
        <w:rPr>
          <w:rFonts w:ascii="Arial" w:hAnsi="Arial" w:cs="Arial"/>
          <w:b/>
        </w:rPr>
        <w:t>.</w:t>
      </w:r>
    </w:p>
    <w:p w:rsidR="004940D9" w:rsidRPr="0021315B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4º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Recursos contra o eventual indeferimento de inscrição de</w:t>
      </w:r>
      <w:r w:rsidR="000A41D3">
        <w:rPr>
          <w:rFonts w:ascii="Arial" w:hAnsi="Arial" w:cs="Arial"/>
          <w:bdr w:val="none" w:sz="0" w:space="0" w:color="auto" w:frame="1"/>
        </w:rPr>
        <w:t>ve</w:t>
      </w:r>
      <w:r w:rsidRPr="00D50F55">
        <w:rPr>
          <w:rFonts w:ascii="Arial" w:hAnsi="Arial" w:cs="Arial"/>
          <w:bdr w:val="none" w:sz="0" w:space="0" w:color="auto" w:frame="1"/>
        </w:rPr>
        <w:t xml:space="preserve">rão ser </w:t>
      </w:r>
      <w:r w:rsidR="000A41D3">
        <w:rPr>
          <w:rFonts w:ascii="Arial" w:hAnsi="Arial" w:cs="Arial"/>
          <w:bdr w:val="none" w:sz="0" w:space="0" w:color="auto" w:frame="1"/>
        </w:rPr>
        <w:t>protocolados no Serviço de Expediente da EPUSP</w:t>
      </w:r>
      <w:r w:rsidR="00C342B2">
        <w:rPr>
          <w:rFonts w:ascii="Arial" w:hAnsi="Arial" w:cs="Arial"/>
          <w:bdr w:val="none" w:sz="0" w:space="0" w:color="auto" w:frame="1"/>
        </w:rPr>
        <w:t>,</w:t>
      </w:r>
      <w:r w:rsidRPr="00D50F55">
        <w:rPr>
          <w:rFonts w:ascii="Arial" w:hAnsi="Arial" w:cs="Arial"/>
          <w:bdr w:val="none" w:sz="0" w:space="0" w:color="auto" w:frame="1"/>
        </w:rPr>
        <w:t xml:space="preserve"> até </w:t>
      </w:r>
      <w:proofErr w:type="gramStart"/>
      <w:r w:rsidR="00077449" w:rsidRPr="00077449">
        <w:rPr>
          <w:rFonts w:ascii="Arial" w:hAnsi="Arial" w:cs="Arial"/>
          <w:bdr w:val="none" w:sz="0" w:space="0" w:color="auto" w:frame="1"/>
        </w:rPr>
        <w:t>a</w:t>
      </w:r>
      <w:r w:rsidRPr="00077449">
        <w:rPr>
          <w:rFonts w:ascii="Arial" w:hAnsi="Arial" w:cs="Arial"/>
          <w:bdr w:val="none" w:sz="0" w:space="0" w:color="auto" w:frame="1"/>
        </w:rPr>
        <w:t>s</w:t>
      </w:r>
      <w:proofErr w:type="gramEnd"/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15 horas d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o dia 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30.11.2017</w:t>
      </w:r>
      <w:r w:rsidR="0021315B">
        <w:rPr>
          <w:rFonts w:ascii="Arial" w:hAnsi="Arial" w:cs="Arial"/>
        </w:rPr>
        <w:t xml:space="preserve">. </w:t>
      </w:r>
      <w:r w:rsidRPr="00D50F55">
        <w:rPr>
          <w:rFonts w:ascii="Arial" w:hAnsi="Arial" w:cs="Arial"/>
          <w:bdr w:val="none" w:sz="0" w:space="0" w:color="auto" w:frame="1"/>
        </w:rPr>
        <w:t xml:space="preserve">A decisão será divulgada na página da </w:t>
      </w:r>
      <w:r w:rsidR="00777121" w:rsidRPr="00D50F55">
        <w:rPr>
          <w:rFonts w:ascii="Arial" w:hAnsi="Arial" w:cs="Arial"/>
          <w:bdr w:val="none" w:sz="0" w:space="0" w:color="auto" w:frame="1"/>
        </w:rPr>
        <w:t>Unidade</w:t>
      </w:r>
      <w:r w:rsidRPr="00D50F55">
        <w:rPr>
          <w:rFonts w:ascii="Arial" w:hAnsi="Arial" w:cs="Arial"/>
          <w:bdr w:val="none" w:sz="0" w:space="0" w:color="auto" w:frame="1"/>
        </w:rPr>
        <w:t xml:space="preserve">, até </w:t>
      </w:r>
      <w:proofErr w:type="gramStart"/>
      <w:r w:rsidR="00077449">
        <w:rPr>
          <w:rFonts w:ascii="Arial" w:hAnsi="Arial" w:cs="Arial"/>
          <w:bdr w:val="none" w:sz="0" w:space="0" w:color="auto" w:frame="1"/>
        </w:rPr>
        <w:t>a</w:t>
      </w:r>
      <w:r w:rsidR="005155A1" w:rsidRPr="00D50F55">
        <w:rPr>
          <w:rFonts w:ascii="Arial" w:hAnsi="Arial" w:cs="Arial"/>
          <w:bdr w:val="none" w:sz="0" w:space="0" w:color="auto" w:frame="1"/>
        </w:rPr>
        <w:t>s</w:t>
      </w:r>
      <w:proofErr w:type="gramEnd"/>
      <w:r w:rsidR="00ED52B6">
        <w:rPr>
          <w:rFonts w:ascii="Arial" w:hAnsi="Arial" w:cs="Arial"/>
        </w:rPr>
        <w:t xml:space="preserve"> </w:t>
      </w:r>
      <w:r w:rsidR="0021315B" w:rsidRPr="0021315B">
        <w:rPr>
          <w:rFonts w:ascii="Arial" w:hAnsi="Arial" w:cs="Arial"/>
          <w:b/>
        </w:rPr>
        <w:t>17</w:t>
      </w:r>
      <w:r w:rsidR="00ED52B6" w:rsidRPr="0021315B">
        <w:rPr>
          <w:rFonts w:ascii="Arial" w:hAnsi="Arial" w:cs="Arial"/>
          <w:b/>
        </w:rPr>
        <w:t xml:space="preserve"> </w:t>
      </w:r>
      <w:r w:rsidRPr="0021315B">
        <w:rPr>
          <w:rFonts w:ascii="Arial" w:hAnsi="Arial" w:cs="Arial"/>
          <w:b/>
          <w:bdr w:val="none" w:sz="0" w:space="0" w:color="auto" w:frame="1"/>
        </w:rPr>
        <w:t>h</w:t>
      </w:r>
      <w:r w:rsidR="0021315B" w:rsidRPr="0021315B">
        <w:rPr>
          <w:rFonts w:ascii="Arial" w:hAnsi="Arial" w:cs="Arial"/>
          <w:b/>
          <w:bdr w:val="none" w:sz="0" w:space="0" w:color="auto" w:frame="1"/>
        </w:rPr>
        <w:t xml:space="preserve">oras </w:t>
      </w:r>
      <w:r w:rsidRPr="0021315B">
        <w:rPr>
          <w:rFonts w:ascii="Arial" w:hAnsi="Arial" w:cs="Arial"/>
          <w:b/>
          <w:bdr w:val="none" w:sz="0" w:space="0" w:color="auto" w:frame="1"/>
        </w:rPr>
        <w:t>do dia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1º.12.2017</w:t>
      </w:r>
      <w:r w:rsidR="00067BDB" w:rsidRPr="0021315B">
        <w:rPr>
          <w:rFonts w:ascii="Arial" w:hAnsi="Arial" w:cs="Arial"/>
          <w:b/>
        </w:rPr>
        <w:t>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5º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A ordem, nas cédulas, das chapas e nomes individuais deferidos, será definida por sorteio a ser realizado </w:t>
      </w:r>
      <w:r w:rsidR="0021315B">
        <w:rPr>
          <w:rFonts w:ascii="Arial" w:hAnsi="Arial" w:cs="Arial"/>
          <w:bdr w:val="none" w:sz="0" w:space="0" w:color="auto" w:frame="1"/>
        </w:rPr>
        <w:t>no Serviço de Órgãos Colegiados e Concursos</w:t>
      </w:r>
      <w:r w:rsidRPr="00D50F55">
        <w:rPr>
          <w:rFonts w:ascii="Arial" w:hAnsi="Arial" w:cs="Arial"/>
          <w:bdr w:val="none" w:sz="0" w:space="0" w:color="auto" w:frame="1"/>
        </w:rPr>
        <w:t xml:space="preserve">, 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no dia </w:t>
      </w:r>
      <w:r w:rsidR="0021315B" w:rsidRPr="0021315B">
        <w:rPr>
          <w:rFonts w:ascii="Arial" w:hAnsi="Arial" w:cs="Arial"/>
          <w:b/>
        </w:rPr>
        <w:t>04.12.2017,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 às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10 horas</w:t>
      </w:r>
      <w:r w:rsidRPr="00D50F55">
        <w:rPr>
          <w:rFonts w:ascii="Arial" w:hAnsi="Arial" w:cs="Arial"/>
          <w:bdr w:val="none" w:sz="0" w:space="0" w:color="auto" w:frame="1"/>
        </w:rPr>
        <w:t>, permitida a presença de interessados.</w:t>
      </w:r>
    </w:p>
    <w:p w:rsidR="000247AE" w:rsidRPr="00D50F55" w:rsidRDefault="000247AE" w:rsidP="00CB01A5">
      <w:pPr>
        <w:spacing w:line="276" w:lineRule="auto"/>
        <w:jc w:val="both"/>
        <w:rPr>
          <w:rFonts w:ascii="Arial" w:hAnsi="Arial" w:cs="Arial"/>
          <w:szCs w:val="24"/>
        </w:rPr>
      </w:pPr>
    </w:p>
    <w:p w:rsidR="00C76C6D" w:rsidRPr="00D50F55" w:rsidRDefault="00C76C6D" w:rsidP="00E923E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923E1" w:rsidRPr="00D50F55" w:rsidRDefault="00E923E1" w:rsidP="00E923E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lastRenderedPageBreak/>
        <w:t>DA VOTAÇÃO E TOTALIZAÇÃO ELETRÔNICA</w:t>
      </w:r>
    </w:p>
    <w:p w:rsidR="00E923E1" w:rsidRPr="00D50F55" w:rsidRDefault="00E923E1" w:rsidP="00CB01A5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9F6897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8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8A4957">
        <w:rPr>
          <w:rFonts w:ascii="Arial" w:hAnsi="Arial" w:cs="Arial"/>
          <w:szCs w:val="24"/>
        </w:rPr>
        <w:t>-</w:t>
      </w:r>
      <w:r w:rsidR="00E923E1" w:rsidRPr="008A4957">
        <w:rPr>
          <w:rFonts w:ascii="Arial" w:hAnsi="Arial" w:cs="Arial"/>
          <w:szCs w:val="24"/>
        </w:rPr>
        <w:t xml:space="preserve"> </w:t>
      </w:r>
      <w:r w:rsidR="008A4957" w:rsidRPr="008A4957">
        <w:rPr>
          <w:rFonts w:ascii="Arial" w:hAnsi="Arial" w:cs="Arial"/>
          <w:szCs w:val="24"/>
        </w:rPr>
        <w:t>O</w:t>
      </w:r>
      <w:r w:rsidR="00F73C68">
        <w:rPr>
          <w:rFonts w:ascii="Arial" w:hAnsi="Arial" w:cs="Arial"/>
          <w:szCs w:val="24"/>
        </w:rPr>
        <w:t xml:space="preserve"> </w:t>
      </w:r>
      <w:r w:rsidR="00F73C68">
        <w:rPr>
          <w:rFonts w:ascii="Arial" w:hAnsi="Arial" w:cs="Arial"/>
          <w:bdr w:val="none" w:sz="0" w:space="0" w:color="auto" w:frame="1"/>
        </w:rPr>
        <w:t>Serviço de Órgãos Colegiados e Concursos</w:t>
      </w:r>
      <w:r w:rsidR="00F73C68" w:rsidRPr="008A4957">
        <w:rPr>
          <w:rFonts w:ascii="Arial" w:hAnsi="Arial" w:cs="Arial"/>
          <w:szCs w:val="24"/>
        </w:rPr>
        <w:t xml:space="preserve"> </w:t>
      </w:r>
      <w:r w:rsidR="008A4957" w:rsidRPr="008A4957">
        <w:rPr>
          <w:rFonts w:ascii="Arial" w:hAnsi="Arial" w:cs="Arial"/>
          <w:szCs w:val="24"/>
        </w:rPr>
        <w:t>encaminhará</w:t>
      </w:r>
      <w:r w:rsidR="00E923E1" w:rsidRPr="008A4957">
        <w:rPr>
          <w:rFonts w:ascii="Arial" w:hAnsi="Arial" w:cs="Arial"/>
          <w:szCs w:val="24"/>
        </w:rPr>
        <w:t xml:space="preserve"> aos eleitores, no </w:t>
      </w:r>
      <w:r w:rsidR="00E923E1" w:rsidRPr="00F73C68">
        <w:rPr>
          <w:rFonts w:ascii="Arial" w:hAnsi="Arial" w:cs="Arial"/>
          <w:b/>
          <w:szCs w:val="24"/>
        </w:rPr>
        <w:t>dia</w:t>
      </w:r>
      <w:r w:rsidR="00ED52B6" w:rsidRPr="00F73C68">
        <w:rPr>
          <w:rFonts w:ascii="Arial" w:hAnsi="Arial" w:cs="Arial"/>
          <w:b/>
          <w:szCs w:val="24"/>
        </w:rPr>
        <w:t xml:space="preserve"> </w:t>
      </w:r>
      <w:r w:rsidR="00F73C68" w:rsidRPr="00F73C68">
        <w:rPr>
          <w:rFonts w:ascii="Arial" w:hAnsi="Arial" w:cs="Arial"/>
          <w:b/>
          <w:szCs w:val="24"/>
        </w:rPr>
        <w:t>06.12.2017</w:t>
      </w:r>
      <w:r w:rsidR="00F73C68">
        <w:rPr>
          <w:rFonts w:ascii="Arial" w:hAnsi="Arial" w:cs="Arial"/>
          <w:szCs w:val="24"/>
        </w:rPr>
        <w:t>,</w:t>
      </w:r>
      <w:r w:rsidR="00E923E1" w:rsidRPr="00D50F55">
        <w:rPr>
          <w:rFonts w:ascii="Arial" w:hAnsi="Arial" w:cs="Arial"/>
          <w:szCs w:val="24"/>
        </w:rPr>
        <w:t xml:space="preserve"> </w:t>
      </w:r>
      <w:r w:rsidR="00880A91" w:rsidRPr="00D50F55">
        <w:rPr>
          <w:rFonts w:ascii="Arial" w:hAnsi="Arial" w:cs="Arial"/>
          <w:szCs w:val="24"/>
        </w:rPr>
        <w:t>em seu</w:t>
      </w:r>
      <w:r w:rsidR="00E923E1" w:rsidRPr="00D50F55">
        <w:rPr>
          <w:rFonts w:ascii="Arial" w:hAnsi="Arial" w:cs="Arial"/>
          <w:szCs w:val="24"/>
        </w:rPr>
        <w:t xml:space="preserve"> e-mail</w:t>
      </w:r>
      <w:r w:rsidR="0076227C" w:rsidRPr="00D50F55">
        <w:rPr>
          <w:rFonts w:ascii="Arial" w:hAnsi="Arial" w:cs="Arial"/>
          <w:szCs w:val="24"/>
        </w:rPr>
        <w:t>,</w:t>
      </w:r>
      <w:r w:rsidR="00E923E1" w:rsidRPr="00D50F55">
        <w:rPr>
          <w:rFonts w:ascii="Arial" w:hAnsi="Arial" w:cs="Arial"/>
          <w:szCs w:val="24"/>
        </w:rPr>
        <w:t xml:space="preserve"> o endereço eletrônico do sistema de votação a senha de acesso com a qual o eleitor poderá exercer seu voto.</w:t>
      </w:r>
    </w:p>
    <w:p w:rsidR="00C81C30" w:rsidRPr="00D50F55" w:rsidRDefault="00C81C30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B417AD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9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sistema eletrônico contabilizará cada voto, assegurando-lhe o sigilo e a inviolabilidade.</w:t>
      </w:r>
    </w:p>
    <w:p w:rsidR="00C25336" w:rsidRDefault="00C25336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417AD" w:rsidRPr="00D50F55" w:rsidRDefault="00B417AD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VOTAÇÃO CONVENCIONAL</w:t>
      </w:r>
    </w:p>
    <w:p w:rsidR="00880A91" w:rsidRPr="00D50F55" w:rsidRDefault="00880A91" w:rsidP="00B417AD">
      <w:pPr>
        <w:spacing w:line="276" w:lineRule="auto"/>
        <w:jc w:val="center"/>
        <w:rPr>
          <w:rFonts w:ascii="Arial" w:hAnsi="Arial" w:cs="Arial"/>
          <w:szCs w:val="24"/>
        </w:rPr>
      </w:pPr>
    </w:p>
    <w:p w:rsidR="00B417AD" w:rsidRPr="00D50F55" w:rsidRDefault="00B417AD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10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votação convencional a que se refere o artigo 1º </w:t>
      </w:r>
      <w:proofErr w:type="gramStart"/>
      <w:r w:rsidRPr="00C342B2">
        <w:rPr>
          <w:rFonts w:ascii="Arial" w:hAnsi="Arial" w:cs="Arial"/>
          <w:i/>
          <w:szCs w:val="24"/>
        </w:rPr>
        <w:t>supra</w:t>
      </w:r>
      <w:r w:rsidRPr="00D50F55">
        <w:rPr>
          <w:rFonts w:ascii="Arial" w:hAnsi="Arial" w:cs="Arial"/>
          <w:szCs w:val="24"/>
        </w:rPr>
        <w:t xml:space="preserve"> será</w:t>
      </w:r>
      <w:proofErr w:type="gramEnd"/>
      <w:r w:rsidRPr="00D50F55">
        <w:rPr>
          <w:rFonts w:ascii="Arial" w:hAnsi="Arial" w:cs="Arial"/>
          <w:szCs w:val="24"/>
        </w:rPr>
        <w:t xml:space="preserve"> realizada no </w:t>
      </w:r>
      <w:r w:rsidRPr="006F52E0">
        <w:rPr>
          <w:rFonts w:ascii="Arial" w:hAnsi="Arial" w:cs="Arial"/>
          <w:b/>
          <w:szCs w:val="24"/>
        </w:rPr>
        <w:t>dia</w:t>
      </w:r>
      <w:r w:rsidR="00ED52B6" w:rsidRPr="006F52E0">
        <w:rPr>
          <w:rFonts w:ascii="Arial" w:hAnsi="Arial" w:cs="Arial"/>
          <w:b/>
          <w:szCs w:val="24"/>
        </w:rPr>
        <w:t xml:space="preserve"> </w:t>
      </w:r>
      <w:r w:rsidR="00F73C68" w:rsidRPr="006F52E0">
        <w:rPr>
          <w:rFonts w:ascii="Arial" w:hAnsi="Arial" w:cs="Arial"/>
          <w:b/>
          <w:szCs w:val="24"/>
        </w:rPr>
        <w:t>06.12.2017,</w:t>
      </w:r>
      <w:r w:rsidR="00880A91" w:rsidRPr="006F52E0">
        <w:rPr>
          <w:rFonts w:ascii="Arial" w:hAnsi="Arial" w:cs="Arial"/>
          <w:b/>
          <w:szCs w:val="24"/>
        </w:rPr>
        <w:t xml:space="preserve"> das </w:t>
      </w:r>
      <w:r w:rsidR="00F73C68" w:rsidRPr="006F52E0">
        <w:rPr>
          <w:rFonts w:ascii="Arial" w:hAnsi="Arial" w:cs="Arial"/>
          <w:b/>
          <w:szCs w:val="24"/>
        </w:rPr>
        <w:t>9 às 16 horas</w:t>
      </w:r>
      <w:r w:rsidR="00F73C68">
        <w:rPr>
          <w:rFonts w:ascii="Arial" w:hAnsi="Arial" w:cs="Arial"/>
          <w:szCs w:val="24"/>
        </w:rPr>
        <w:t xml:space="preserve">, no </w:t>
      </w:r>
      <w:r w:rsidR="00F73C68">
        <w:rPr>
          <w:rFonts w:ascii="Arial" w:hAnsi="Arial" w:cs="Arial"/>
          <w:bdr w:val="none" w:sz="0" w:space="0" w:color="auto" w:frame="1"/>
        </w:rPr>
        <w:t>Serviço de Órgãos Colegiados e Concursos</w:t>
      </w:r>
      <w:r w:rsidR="00067BDB">
        <w:rPr>
          <w:rFonts w:ascii="Arial" w:hAnsi="Arial" w:cs="Arial"/>
          <w:szCs w:val="24"/>
        </w:rPr>
        <w:t>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880A91" w:rsidRPr="00D50F55" w:rsidRDefault="00880A91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D50F55">
        <w:rPr>
          <w:rFonts w:ascii="Arial" w:hAnsi="Arial" w:cs="Arial"/>
          <w:b/>
          <w:szCs w:val="24"/>
        </w:rPr>
        <w:t>1</w:t>
      </w:r>
      <w:r w:rsidR="00600369">
        <w:rPr>
          <w:rFonts w:ascii="Arial" w:hAnsi="Arial" w:cs="Arial"/>
          <w:b/>
          <w:szCs w:val="24"/>
        </w:rPr>
        <w:t>1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Diretor nomeará a mesa eleitoral e indicará um membro docente como Presidente.</w:t>
      </w:r>
    </w:p>
    <w:p w:rsidR="00880A91" w:rsidRPr="00D50F55" w:rsidRDefault="00880A91" w:rsidP="00880A91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C011AA"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="00E872E3">
        <w:rPr>
          <w:rFonts w:ascii="Arial" w:hAnsi="Arial" w:cs="Arial"/>
          <w:szCs w:val="24"/>
        </w:rPr>
        <w:t>O</w:t>
      </w:r>
      <w:r w:rsidRPr="00D50F55">
        <w:rPr>
          <w:rFonts w:ascii="Arial" w:hAnsi="Arial" w:cs="Arial"/>
          <w:szCs w:val="24"/>
        </w:rPr>
        <w:t xml:space="preserve"> presidente da mesa eleitoral rubricará todas as cédulas no ato da eleição.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szCs w:val="24"/>
        </w:rPr>
      </w:pPr>
    </w:p>
    <w:p w:rsidR="00A63C63" w:rsidRPr="00D50F55" w:rsidRDefault="00E652FC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2</w:t>
      </w:r>
      <w:r w:rsidR="00386AF2">
        <w:rPr>
          <w:rFonts w:ascii="Arial" w:hAnsi="Arial" w:cs="Arial"/>
          <w:b/>
          <w:szCs w:val="24"/>
        </w:rPr>
        <w:t>º</w:t>
      </w:r>
      <w:r w:rsidR="00A63C63"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="00A63C63" w:rsidRPr="00D50F55">
        <w:rPr>
          <w:rFonts w:ascii="Arial" w:hAnsi="Arial" w:cs="Arial"/>
          <w:szCs w:val="24"/>
        </w:rPr>
        <w:t xml:space="preserve"> A identificação de cada votante será feita mediante a apresentação de prova hábil de identidade e confronto de seu nome com o constante </w:t>
      </w:r>
      <w:r w:rsidR="00C342B2">
        <w:rPr>
          <w:rFonts w:ascii="Arial" w:hAnsi="Arial" w:cs="Arial"/>
          <w:szCs w:val="24"/>
        </w:rPr>
        <w:t>n</w:t>
      </w:r>
      <w:r w:rsidR="00A63C63" w:rsidRPr="00D50F55">
        <w:rPr>
          <w:rFonts w:ascii="Arial" w:hAnsi="Arial" w:cs="Arial"/>
          <w:szCs w:val="24"/>
        </w:rPr>
        <w:t>a lista de presença.</w:t>
      </w:r>
    </w:p>
    <w:p w:rsidR="005E65A5" w:rsidRPr="00D50F55" w:rsidRDefault="005E65A5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A63001" w:rsidRPr="00D50F55" w:rsidRDefault="000355AB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3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Não será permitido o voto por procuração.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32187C" w:rsidRPr="00D50F55" w:rsidRDefault="0032187C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4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apuração deverá ser realizada imediatamente após o término da votação, em sessão pública, pela própria </w:t>
      </w:r>
      <w:r w:rsidR="008F0A02" w:rsidRPr="00D50F55">
        <w:rPr>
          <w:rFonts w:ascii="Arial" w:hAnsi="Arial" w:cs="Arial"/>
          <w:szCs w:val="24"/>
        </w:rPr>
        <w:t>mesa e</w:t>
      </w:r>
      <w:r w:rsidRPr="00D50F55">
        <w:rPr>
          <w:rFonts w:ascii="Arial" w:hAnsi="Arial" w:cs="Arial"/>
          <w:szCs w:val="24"/>
        </w:rPr>
        <w:t>leitoral.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8F0A02" w:rsidRPr="00D50F55" w:rsidRDefault="008F0A02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5E65A5" w:rsidRPr="00D50F55" w:rsidRDefault="0032187C" w:rsidP="005E65A5">
      <w:pPr>
        <w:tabs>
          <w:tab w:val="center" w:pos="4677"/>
          <w:tab w:val="left" w:pos="6585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DOS RESULTADOS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5E65A5" w:rsidRPr="006F52E0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  <w:bdr w:val="none" w:sz="0" w:space="0" w:color="auto" w:frame="1"/>
        </w:rPr>
        <w:t>Artigo 1</w:t>
      </w:r>
      <w:r w:rsidR="00600369">
        <w:rPr>
          <w:rFonts w:ascii="Arial" w:hAnsi="Arial" w:cs="Arial"/>
          <w:b/>
          <w:szCs w:val="24"/>
          <w:bdr w:val="none" w:sz="0" w:space="0" w:color="auto" w:frame="1"/>
        </w:rPr>
        <w:t>5</w:t>
      </w:r>
      <w:r w:rsidR="00386AF2">
        <w:rPr>
          <w:rFonts w:ascii="Arial" w:hAnsi="Arial" w:cs="Arial"/>
          <w:b/>
          <w:szCs w:val="24"/>
          <w:bdr w:val="none" w:sz="0" w:space="0" w:color="auto" w:frame="1"/>
        </w:rPr>
        <w:t>º</w:t>
      </w:r>
      <w:r w:rsidRPr="00D50F55">
        <w:rPr>
          <w:rFonts w:ascii="Arial" w:hAnsi="Arial" w:cs="Arial"/>
          <w:szCs w:val="24"/>
          <w:bdr w:val="none" w:sz="0" w:space="0" w:color="auto" w:frame="1"/>
        </w:rPr>
        <w:t xml:space="preserve"> </w:t>
      </w:r>
      <w:r w:rsidR="00933BA9">
        <w:rPr>
          <w:rFonts w:ascii="Arial" w:hAnsi="Arial" w:cs="Arial"/>
          <w:szCs w:val="24"/>
          <w:bdr w:val="none" w:sz="0" w:space="0" w:color="auto" w:frame="1"/>
        </w:rPr>
        <w:t>-</w:t>
      </w:r>
      <w:r w:rsidRPr="00D50F55">
        <w:rPr>
          <w:rFonts w:ascii="Arial" w:hAnsi="Arial" w:cs="Arial"/>
          <w:szCs w:val="24"/>
        </w:rPr>
        <w:t xml:space="preserve"> A totalização dos votos da eleição, tanto no </w:t>
      </w:r>
      <w:r w:rsidRPr="005E305D">
        <w:rPr>
          <w:rFonts w:ascii="Arial" w:hAnsi="Arial" w:cs="Arial"/>
          <w:szCs w:val="24"/>
        </w:rPr>
        <w:t>formato</w:t>
      </w:r>
      <w:r w:rsidRPr="00D50F55">
        <w:rPr>
          <w:rFonts w:ascii="Arial" w:hAnsi="Arial" w:cs="Arial"/>
          <w:szCs w:val="24"/>
        </w:rPr>
        <w:t xml:space="preserve"> eletrônico como no convencional, será divulgada</w:t>
      </w:r>
      <w:r w:rsidR="00C342B2">
        <w:rPr>
          <w:rFonts w:ascii="Arial" w:hAnsi="Arial" w:cs="Arial"/>
          <w:szCs w:val="24"/>
        </w:rPr>
        <w:t xml:space="preserve"> na página da Unidade,</w:t>
      </w:r>
      <w:r w:rsidRPr="00D50F55">
        <w:rPr>
          <w:rFonts w:ascii="Arial" w:hAnsi="Arial" w:cs="Arial"/>
          <w:szCs w:val="24"/>
        </w:rPr>
        <w:t xml:space="preserve"> no dia </w:t>
      </w:r>
      <w:r w:rsidR="006F52E0" w:rsidRPr="006F52E0">
        <w:rPr>
          <w:rFonts w:ascii="Arial" w:hAnsi="Arial" w:cs="Arial"/>
          <w:b/>
          <w:szCs w:val="24"/>
        </w:rPr>
        <w:t xml:space="preserve">08.12.2017, até </w:t>
      </w:r>
      <w:proofErr w:type="gramStart"/>
      <w:r w:rsidR="00077449">
        <w:rPr>
          <w:rFonts w:ascii="Arial" w:hAnsi="Arial" w:cs="Arial"/>
          <w:b/>
          <w:szCs w:val="24"/>
        </w:rPr>
        <w:t>a</w:t>
      </w:r>
      <w:bookmarkStart w:id="0" w:name="_GoBack"/>
      <w:bookmarkEnd w:id="0"/>
      <w:r w:rsidRPr="006F52E0">
        <w:rPr>
          <w:rFonts w:ascii="Arial" w:hAnsi="Arial" w:cs="Arial"/>
          <w:b/>
          <w:szCs w:val="24"/>
        </w:rPr>
        <w:t>s</w:t>
      </w:r>
      <w:proofErr w:type="gramEnd"/>
      <w:r w:rsidR="006F52E0" w:rsidRPr="006F52E0">
        <w:rPr>
          <w:rFonts w:ascii="Arial" w:hAnsi="Arial" w:cs="Arial"/>
          <w:b/>
          <w:szCs w:val="24"/>
        </w:rPr>
        <w:t xml:space="preserve"> 17 horas. </w:t>
      </w:r>
    </w:p>
    <w:p w:rsidR="005E65A5" w:rsidRPr="00D50F55" w:rsidRDefault="005E65A5" w:rsidP="005E65A5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5E65A5" w:rsidRPr="00D50F55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6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Ocorrendo empate de votos, serão obedecidos, sucessivamente, os seguintes critérios de desempate:</w:t>
      </w:r>
    </w:p>
    <w:p w:rsidR="005E65A5" w:rsidRPr="00D50F5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I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aluno mais idoso;</w:t>
      </w:r>
    </w:p>
    <w:p w:rsidR="005E65A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lastRenderedPageBreak/>
        <w:t xml:space="preserve">II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maior tempo de matrícula na USP.</w:t>
      </w:r>
    </w:p>
    <w:p w:rsidR="00D2046B" w:rsidRDefault="00D2046B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2046B">
        <w:rPr>
          <w:rFonts w:ascii="Arial" w:hAnsi="Arial" w:cs="Arial"/>
          <w:b/>
          <w:bdr w:val="none" w:sz="0" w:space="0" w:color="auto" w:frame="1"/>
        </w:rPr>
        <w:t>Artigo 17</w:t>
      </w:r>
      <w:r w:rsidR="00386AF2">
        <w:rPr>
          <w:rFonts w:ascii="Arial" w:hAnsi="Arial" w:cs="Arial"/>
          <w:b/>
          <w:bdr w:val="none" w:sz="0" w:space="0" w:color="auto" w:frame="1"/>
        </w:rPr>
        <w:t>º</w:t>
      </w:r>
      <w:r w:rsidRPr="00D2046B">
        <w:rPr>
          <w:rFonts w:ascii="Arial" w:hAnsi="Arial" w:cs="Arial"/>
          <w:bdr w:val="none" w:sz="0" w:space="0" w:color="auto" w:frame="1"/>
        </w:rPr>
        <w:t xml:space="preserve"> –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Após a divulgação referida no artigo 15, cabe recurso, no prazo de três dias úteis.</w:t>
      </w: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jc w:val="both"/>
        <w:textAlignment w:val="baseline"/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</w:pP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2046B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Parágrafo único - 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 recurso a que se refere o </w:t>
      </w:r>
      <w:r w:rsidRPr="00D2046B">
        <w:rPr>
          <w:rFonts w:ascii="Arial" w:hAnsi="Arial" w:cs="Arial"/>
          <w:i/>
          <w:bdr w:val="none" w:sz="0" w:space="0" w:color="auto" w:frame="1"/>
          <w:shd w:val="clear" w:color="auto" w:fill="FFFFFF"/>
        </w:rPr>
        <w:t>caput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deste artigo deverá </w:t>
      </w:r>
      <w:r w:rsidRPr="00D2046B">
        <w:rPr>
          <w:rFonts w:ascii="Arial" w:hAnsi="Arial" w:cs="Arial"/>
          <w:bdr w:val="none" w:sz="0" w:space="0" w:color="auto" w:frame="1"/>
        </w:rPr>
        <w:t xml:space="preserve">ser </w:t>
      </w:r>
      <w:r w:rsidR="005155A1">
        <w:rPr>
          <w:rFonts w:ascii="Arial" w:hAnsi="Arial" w:cs="Arial"/>
          <w:bdr w:val="none" w:sz="0" w:space="0" w:color="auto" w:frame="1"/>
        </w:rPr>
        <w:t>protocolado no Serviço de Expediente da EPUSP e endereçado ao Diretor</w:t>
      </w:r>
      <w:r w:rsidRPr="00D2046B">
        <w:rPr>
          <w:rFonts w:ascii="Arial" w:hAnsi="Arial" w:cs="Arial"/>
          <w:bdr w:val="none" w:sz="0" w:space="0" w:color="auto" w:frame="1"/>
        </w:rPr>
        <w:t xml:space="preserve">, até </w:t>
      </w:r>
      <w:r w:rsidR="005155A1" w:rsidRPr="00D2046B">
        <w:rPr>
          <w:rFonts w:ascii="Arial" w:hAnsi="Arial" w:cs="Arial"/>
          <w:bdr w:val="none" w:sz="0" w:space="0" w:color="auto" w:frame="1"/>
        </w:rPr>
        <w:t>às</w:t>
      </w:r>
      <w:r w:rsidRPr="00D2046B">
        <w:rPr>
          <w:rFonts w:ascii="Arial" w:hAnsi="Arial" w:cs="Arial"/>
          <w:bdr w:val="none" w:sz="0" w:space="0" w:color="auto" w:frame="1"/>
        </w:rPr>
        <w:t xml:space="preserve"> </w:t>
      </w:r>
      <w:r w:rsidR="005155A1" w:rsidRPr="005155A1">
        <w:rPr>
          <w:rFonts w:ascii="Arial" w:hAnsi="Arial" w:cs="Arial"/>
          <w:b/>
          <w:bdr w:val="none" w:sz="0" w:space="0" w:color="auto" w:frame="1"/>
        </w:rPr>
        <w:t xml:space="preserve">15 horas, do </w:t>
      </w:r>
      <w:r w:rsidRPr="005155A1">
        <w:rPr>
          <w:rFonts w:ascii="Arial" w:hAnsi="Arial" w:cs="Arial"/>
          <w:b/>
          <w:bdr w:val="none" w:sz="0" w:space="0" w:color="auto" w:frame="1"/>
        </w:rPr>
        <w:t xml:space="preserve">dia </w:t>
      </w:r>
      <w:r w:rsidR="005155A1" w:rsidRPr="005155A1">
        <w:rPr>
          <w:rFonts w:ascii="Arial" w:hAnsi="Arial" w:cs="Arial"/>
          <w:b/>
          <w:bdr w:val="none" w:sz="0" w:space="0" w:color="auto" w:frame="1"/>
        </w:rPr>
        <w:t>13.12.2017</w:t>
      </w:r>
      <w:r w:rsidRPr="00D2046B">
        <w:rPr>
          <w:rFonts w:ascii="Arial" w:hAnsi="Arial" w:cs="Arial"/>
          <w:bdr w:val="none" w:sz="0" w:space="0" w:color="auto" w:frame="1"/>
        </w:rPr>
        <w:t xml:space="preserve">, 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>e será decidido pelo Diretor.</w:t>
      </w: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4B3D02" w:rsidRDefault="004B3D02" w:rsidP="004B3D02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D2046B">
        <w:rPr>
          <w:rFonts w:ascii="Arial" w:hAnsi="Arial" w:cs="Arial"/>
          <w:b/>
          <w:szCs w:val="24"/>
        </w:rPr>
        <w:t>Artigo 18</w:t>
      </w:r>
      <w:r w:rsidR="00386AF2">
        <w:rPr>
          <w:rFonts w:ascii="Arial" w:hAnsi="Arial" w:cs="Arial"/>
          <w:b/>
          <w:szCs w:val="24"/>
        </w:rPr>
        <w:t>º</w:t>
      </w:r>
      <w:r w:rsidR="00D2046B" w:rsidRPr="00D2046B">
        <w:rPr>
          <w:rFonts w:ascii="Arial" w:hAnsi="Arial" w:cs="Arial"/>
          <w:szCs w:val="24"/>
        </w:rPr>
        <w:t xml:space="preserve"> –</w:t>
      </w:r>
      <w:r w:rsidRPr="00D2046B">
        <w:rPr>
          <w:rFonts w:ascii="Arial" w:hAnsi="Arial" w:cs="Arial"/>
          <w:szCs w:val="24"/>
        </w:rPr>
        <w:t xml:space="preserve"> </w:t>
      </w:r>
      <w:r w:rsidRPr="005155A1">
        <w:rPr>
          <w:rFonts w:ascii="Arial" w:hAnsi="Arial" w:cs="Arial"/>
          <w:color w:val="000000" w:themeColor="text1"/>
          <w:szCs w:val="24"/>
        </w:rPr>
        <w:t>Previamente à homologação dos resultados da eleição pelo Diretor, nos termos do inciso II do artigo 1º da Portaria GR-6898, de 13.</w:t>
      </w:r>
      <w:r w:rsidR="00D2046B" w:rsidRPr="005155A1">
        <w:rPr>
          <w:rFonts w:ascii="Arial" w:hAnsi="Arial" w:cs="Arial"/>
          <w:color w:val="000000" w:themeColor="text1"/>
          <w:szCs w:val="24"/>
        </w:rPr>
        <w:t xml:space="preserve">04.2017 (republicada no DOE de 27/04/2017), a Diretoria da Unidade </w:t>
      </w:r>
      <w:r w:rsidRPr="005155A1">
        <w:rPr>
          <w:rFonts w:ascii="Arial" w:hAnsi="Arial" w:cs="Arial"/>
          <w:color w:val="000000" w:themeColor="text1"/>
          <w:szCs w:val="24"/>
        </w:rPr>
        <w:t xml:space="preserve">deverá remeter o processo à Procuradoria Geral, para análise da sua regularidade formal. </w:t>
      </w:r>
    </w:p>
    <w:p w:rsidR="005155A1" w:rsidRPr="005155A1" w:rsidRDefault="005155A1" w:rsidP="004B3D02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4B3D02" w:rsidRPr="00D50F55" w:rsidRDefault="004B3D02" w:rsidP="004B3D02">
      <w:pPr>
        <w:spacing w:before="120" w:line="276" w:lineRule="auto"/>
        <w:ind w:firstLine="708"/>
        <w:jc w:val="both"/>
        <w:rPr>
          <w:rFonts w:ascii="Arial" w:hAnsi="Arial" w:cs="Arial"/>
          <w:szCs w:val="24"/>
        </w:rPr>
      </w:pPr>
      <w:r w:rsidRPr="00D2046B">
        <w:rPr>
          <w:rFonts w:ascii="Arial" w:hAnsi="Arial" w:cs="Arial"/>
          <w:b/>
          <w:bdr w:val="none" w:sz="0" w:space="0" w:color="auto" w:frame="1"/>
          <w:shd w:val="clear" w:color="auto" w:fill="FFFFFF"/>
        </w:rPr>
        <w:t>Parágrafo único</w:t>
      </w:r>
      <w:r w:rsidRPr="00D2046B">
        <w:rPr>
          <w:rFonts w:ascii="Arial" w:hAnsi="Arial" w:cs="Arial"/>
          <w:szCs w:val="24"/>
        </w:rPr>
        <w:t xml:space="preserve"> – O resultado final da eleição, após a homologação pelo Diretor</w:t>
      </w:r>
      <w:r w:rsidR="00D2046B" w:rsidRPr="00D2046B">
        <w:rPr>
          <w:rFonts w:ascii="Arial" w:hAnsi="Arial" w:cs="Arial"/>
          <w:szCs w:val="24"/>
        </w:rPr>
        <w:t xml:space="preserve">, </w:t>
      </w:r>
      <w:r w:rsidRPr="00D2046B">
        <w:rPr>
          <w:rFonts w:ascii="Arial" w:hAnsi="Arial" w:cs="Arial"/>
          <w:szCs w:val="24"/>
        </w:rPr>
        <w:t>será divulgado na página da Unidade.</w:t>
      </w:r>
      <w:r>
        <w:rPr>
          <w:rFonts w:ascii="Arial" w:hAnsi="Arial" w:cs="Arial"/>
          <w:szCs w:val="24"/>
        </w:rPr>
        <w:t xml:space="preserve"> 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137A4E" w:rsidRPr="00D50F55" w:rsidRDefault="00137A4E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F46CE9" w:rsidRPr="00D50F55">
        <w:rPr>
          <w:rFonts w:ascii="Arial" w:hAnsi="Arial" w:cs="Arial"/>
          <w:b/>
          <w:szCs w:val="24"/>
        </w:rPr>
        <w:t>1</w:t>
      </w:r>
      <w:r w:rsidR="004B3D02">
        <w:rPr>
          <w:rFonts w:ascii="Arial" w:hAnsi="Arial" w:cs="Arial"/>
          <w:b/>
          <w:szCs w:val="24"/>
        </w:rPr>
        <w:t>9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Os casos omissos nesta Portaria serão resolvidos pelo Diretor.</w:t>
      </w:r>
    </w:p>
    <w:p w:rsidR="00F46CE9" w:rsidRPr="00D50F55" w:rsidRDefault="00F46CE9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137A4E" w:rsidRPr="00D50F55" w:rsidRDefault="0052538B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ED4A3D">
        <w:rPr>
          <w:rFonts w:ascii="Arial" w:hAnsi="Arial" w:cs="Arial"/>
          <w:b/>
          <w:szCs w:val="24"/>
        </w:rPr>
        <w:t>20</w:t>
      </w:r>
      <w:r w:rsidR="00386AF2">
        <w:rPr>
          <w:rFonts w:ascii="Arial" w:hAnsi="Arial" w:cs="Arial"/>
          <w:b/>
          <w:szCs w:val="24"/>
        </w:rPr>
        <w:t>º</w:t>
      </w:r>
      <w:r w:rsidR="00137A4E"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="00137A4E" w:rsidRPr="00D50F55">
        <w:rPr>
          <w:rFonts w:ascii="Arial" w:hAnsi="Arial" w:cs="Arial"/>
          <w:szCs w:val="24"/>
        </w:rPr>
        <w:t xml:space="preserve"> Esta Portaria entra em vigor na data de sua </w:t>
      </w:r>
      <w:r w:rsidR="00386AF2">
        <w:rPr>
          <w:rFonts w:ascii="Arial" w:hAnsi="Arial" w:cs="Arial"/>
          <w:szCs w:val="24"/>
        </w:rPr>
        <w:t>publicação</w:t>
      </w:r>
      <w:r w:rsidR="00137A4E" w:rsidRPr="00D50F55">
        <w:rPr>
          <w:rFonts w:ascii="Arial" w:hAnsi="Arial" w:cs="Arial"/>
          <w:szCs w:val="24"/>
        </w:rPr>
        <w:t>.</w:t>
      </w:r>
    </w:p>
    <w:p w:rsidR="0032187C" w:rsidRPr="00D50F55" w:rsidRDefault="0032187C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453C86" w:rsidRPr="00D50F55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4B5CA2" w:rsidRPr="005155A1" w:rsidRDefault="004B5CA2" w:rsidP="00A82A5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53C86" w:rsidRPr="005155A1" w:rsidRDefault="00453C86" w:rsidP="00A82A5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155A1">
        <w:rPr>
          <w:rFonts w:ascii="Arial" w:hAnsi="Arial" w:cs="Arial"/>
          <w:b/>
          <w:szCs w:val="24"/>
        </w:rPr>
        <w:t>Prof. Dr.</w:t>
      </w:r>
      <w:r w:rsidR="005155A1" w:rsidRPr="005155A1">
        <w:rPr>
          <w:rFonts w:ascii="Arial" w:hAnsi="Arial" w:cs="Arial"/>
          <w:b/>
          <w:szCs w:val="24"/>
        </w:rPr>
        <w:t xml:space="preserve"> José Roberto Castilho </w:t>
      </w:r>
      <w:proofErr w:type="spellStart"/>
      <w:r w:rsidR="005155A1" w:rsidRPr="005155A1">
        <w:rPr>
          <w:rFonts w:ascii="Arial" w:hAnsi="Arial" w:cs="Arial"/>
          <w:b/>
          <w:szCs w:val="24"/>
        </w:rPr>
        <w:t>Piqueira</w:t>
      </w:r>
      <w:proofErr w:type="spellEnd"/>
    </w:p>
    <w:p w:rsidR="00AD2D08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Diretor</w:t>
      </w:r>
      <w:r w:rsidR="005155A1">
        <w:rPr>
          <w:rFonts w:ascii="Arial" w:hAnsi="Arial" w:cs="Arial"/>
          <w:szCs w:val="24"/>
        </w:rPr>
        <w:t xml:space="preserve"> da Escola Politécnica da Universidade de São Paulo</w:t>
      </w: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sectPr w:rsidR="00D2046B" w:rsidSect="00F46CE9">
      <w:footerReference w:type="default" r:id="rId9"/>
      <w:pgSz w:w="11907" w:h="16840" w:code="9"/>
      <w:pgMar w:top="1134" w:right="1134" w:bottom="1134" w:left="1418" w:header="709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E" w:rsidRDefault="008B6C1E">
      <w:r>
        <w:separator/>
      </w:r>
    </w:p>
  </w:endnote>
  <w:endnote w:type="continuationSeparator" w:id="0">
    <w:p w:rsidR="008B6C1E" w:rsidRDefault="008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A" w:rsidRDefault="00C011AA" w:rsidP="007C0180">
    <w:pPr>
      <w:jc w:val="center"/>
      <w:rPr>
        <w:rFonts w:ascii="Trebuchet MS" w:hAnsi="Trebuchet MS"/>
        <w:sz w:val="18"/>
      </w:rPr>
    </w:pPr>
  </w:p>
  <w:p w:rsidR="00C011AA" w:rsidRDefault="00C011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E" w:rsidRDefault="008B6C1E">
      <w:r>
        <w:separator/>
      </w:r>
    </w:p>
  </w:footnote>
  <w:footnote w:type="continuationSeparator" w:id="0">
    <w:p w:rsidR="008B6C1E" w:rsidRDefault="008B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0B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18735BF"/>
    <w:multiLevelType w:val="singleLevel"/>
    <w:tmpl w:val="5650A2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08112E81"/>
    <w:multiLevelType w:val="hybridMultilevel"/>
    <w:tmpl w:val="42AC4586"/>
    <w:lvl w:ilvl="0" w:tplc="80AA8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E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73B3B"/>
    <w:multiLevelType w:val="hybridMultilevel"/>
    <w:tmpl w:val="DDDE0DE4"/>
    <w:lvl w:ilvl="0" w:tplc="42FE5F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873A8"/>
    <w:multiLevelType w:val="singleLevel"/>
    <w:tmpl w:val="84CCFA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F5B5914"/>
    <w:multiLevelType w:val="hybridMultilevel"/>
    <w:tmpl w:val="3CE0DEF0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719B7"/>
    <w:multiLevelType w:val="hybridMultilevel"/>
    <w:tmpl w:val="4C805662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52642"/>
    <w:multiLevelType w:val="singleLevel"/>
    <w:tmpl w:val="E81ABD2A"/>
    <w:lvl w:ilvl="0">
      <w:start w:val="30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>
    <w:nsid w:val="2972388C"/>
    <w:multiLevelType w:val="hybridMultilevel"/>
    <w:tmpl w:val="27BEF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26DE"/>
    <w:multiLevelType w:val="hybridMultilevel"/>
    <w:tmpl w:val="C2945F0C"/>
    <w:lvl w:ilvl="0" w:tplc="B038F418">
      <w:start w:val="2"/>
      <w:numFmt w:val="decimalZero"/>
      <w:lvlText w:val="%1-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649F1"/>
    <w:multiLevelType w:val="singleLevel"/>
    <w:tmpl w:val="BADAF0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6C01984"/>
    <w:multiLevelType w:val="hybridMultilevel"/>
    <w:tmpl w:val="A28A2F5E"/>
    <w:lvl w:ilvl="0" w:tplc="6900C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A2E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E430C"/>
    <w:multiLevelType w:val="singleLevel"/>
    <w:tmpl w:val="DEDA14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582585D"/>
    <w:multiLevelType w:val="singleLevel"/>
    <w:tmpl w:val="81B0B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9312E78"/>
    <w:multiLevelType w:val="hybridMultilevel"/>
    <w:tmpl w:val="7F22CC32"/>
    <w:lvl w:ilvl="0" w:tplc="2BACE7F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F77A3D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>
    <w:nsid w:val="50701C1E"/>
    <w:multiLevelType w:val="hybridMultilevel"/>
    <w:tmpl w:val="9D4A9A0E"/>
    <w:lvl w:ilvl="0" w:tplc="CFF6A398">
      <w:start w:val="2"/>
      <w:numFmt w:val="decimalZero"/>
      <w:lvlText w:val="%1-"/>
      <w:lvlJc w:val="left"/>
      <w:pPr>
        <w:tabs>
          <w:tab w:val="num" w:pos="510"/>
        </w:tabs>
        <w:ind w:left="51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5463F"/>
    <w:multiLevelType w:val="singleLevel"/>
    <w:tmpl w:val="529EF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B3C5E74"/>
    <w:multiLevelType w:val="singleLevel"/>
    <w:tmpl w:val="C7F0C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918C1"/>
    <w:multiLevelType w:val="hybridMultilevel"/>
    <w:tmpl w:val="DAA0D68E"/>
    <w:lvl w:ilvl="0" w:tplc="4DB6CE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A7C56F2"/>
    <w:multiLevelType w:val="hybridMultilevel"/>
    <w:tmpl w:val="A77A65CA"/>
    <w:lvl w:ilvl="0" w:tplc="EAB0EF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27A54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21AFE"/>
    <w:multiLevelType w:val="hybridMultilevel"/>
    <w:tmpl w:val="77149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EB0E09"/>
    <w:multiLevelType w:val="singleLevel"/>
    <w:tmpl w:val="3ADA1F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2B1D10"/>
    <w:multiLevelType w:val="hybridMultilevel"/>
    <w:tmpl w:val="2D78A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213C"/>
    <w:multiLevelType w:val="hybridMultilevel"/>
    <w:tmpl w:val="72524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E2293"/>
    <w:multiLevelType w:val="hybridMultilevel"/>
    <w:tmpl w:val="5882D29E"/>
    <w:lvl w:ilvl="0" w:tplc="C45CAC66">
      <w:start w:val="14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22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3"/>
  </w:num>
  <w:num w:numId="25">
    <w:abstractNumId w:val="21"/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02"/>
    <w:rsid w:val="000006BF"/>
    <w:rsid w:val="00000729"/>
    <w:rsid w:val="000027B2"/>
    <w:rsid w:val="000058B8"/>
    <w:rsid w:val="00006A59"/>
    <w:rsid w:val="00014279"/>
    <w:rsid w:val="00023D6A"/>
    <w:rsid w:val="000247AE"/>
    <w:rsid w:val="00026BAE"/>
    <w:rsid w:val="000270EC"/>
    <w:rsid w:val="0003144F"/>
    <w:rsid w:val="00033371"/>
    <w:rsid w:val="00034CBE"/>
    <w:rsid w:val="00035136"/>
    <w:rsid w:val="000355AB"/>
    <w:rsid w:val="00035FF9"/>
    <w:rsid w:val="000367BD"/>
    <w:rsid w:val="0004095B"/>
    <w:rsid w:val="00042147"/>
    <w:rsid w:val="00042740"/>
    <w:rsid w:val="000428AD"/>
    <w:rsid w:val="00043DAD"/>
    <w:rsid w:val="00052011"/>
    <w:rsid w:val="00052B95"/>
    <w:rsid w:val="000623FC"/>
    <w:rsid w:val="00063152"/>
    <w:rsid w:val="00063764"/>
    <w:rsid w:val="00065BC4"/>
    <w:rsid w:val="00066B03"/>
    <w:rsid w:val="00067120"/>
    <w:rsid w:val="000671B3"/>
    <w:rsid w:val="00067BDB"/>
    <w:rsid w:val="000727D1"/>
    <w:rsid w:val="00077449"/>
    <w:rsid w:val="00077D4D"/>
    <w:rsid w:val="00081F88"/>
    <w:rsid w:val="00082219"/>
    <w:rsid w:val="00082416"/>
    <w:rsid w:val="0008693C"/>
    <w:rsid w:val="000918AD"/>
    <w:rsid w:val="000922FF"/>
    <w:rsid w:val="00092C96"/>
    <w:rsid w:val="0009468D"/>
    <w:rsid w:val="0009657F"/>
    <w:rsid w:val="000A0221"/>
    <w:rsid w:val="000A0A65"/>
    <w:rsid w:val="000A21D9"/>
    <w:rsid w:val="000A28AE"/>
    <w:rsid w:val="000A41D3"/>
    <w:rsid w:val="000A50FF"/>
    <w:rsid w:val="000A6ED5"/>
    <w:rsid w:val="000A7C70"/>
    <w:rsid w:val="000B162F"/>
    <w:rsid w:val="000B1BA1"/>
    <w:rsid w:val="000B2067"/>
    <w:rsid w:val="000B214B"/>
    <w:rsid w:val="000B5833"/>
    <w:rsid w:val="000C16D8"/>
    <w:rsid w:val="000C244D"/>
    <w:rsid w:val="000C3E21"/>
    <w:rsid w:val="000C5DB2"/>
    <w:rsid w:val="000C5F64"/>
    <w:rsid w:val="000C7DEC"/>
    <w:rsid w:val="000D2779"/>
    <w:rsid w:val="000E1A6A"/>
    <w:rsid w:val="000E3134"/>
    <w:rsid w:val="000E3803"/>
    <w:rsid w:val="000E47BC"/>
    <w:rsid w:val="000E4EEB"/>
    <w:rsid w:val="000E67EC"/>
    <w:rsid w:val="000F4166"/>
    <w:rsid w:val="000F608A"/>
    <w:rsid w:val="000F64B5"/>
    <w:rsid w:val="001033E7"/>
    <w:rsid w:val="001042E7"/>
    <w:rsid w:val="0011068E"/>
    <w:rsid w:val="00110E0E"/>
    <w:rsid w:val="0011200A"/>
    <w:rsid w:val="00113602"/>
    <w:rsid w:val="00114D1B"/>
    <w:rsid w:val="00116029"/>
    <w:rsid w:val="00117924"/>
    <w:rsid w:val="0012067C"/>
    <w:rsid w:val="00121D1E"/>
    <w:rsid w:val="00122684"/>
    <w:rsid w:val="001241F9"/>
    <w:rsid w:val="00124CBE"/>
    <w:rsid w:val="00131A2B"/>
    <w:rsid w:val="001326CF"/>
    <w:rsid w:val="00133E96"/>
    <w:rsid w:val="00136B29"/>
    <w:rsid w:val="00137A4E"/>
    <w:rsid w:val="00143656"/>
    <w:rsid w:val="00147B2B"/>
    <w:rsid w:val="00152A11"/>
    <w:rsid w:val="00163CA2"/>
    <w:rsid w:val="001643CF"/>
    <w:rsid w:val="00165906"/>
    <w:rsid w:val="001666CF"/>
    <w:rsid w:val="00175C7F"/>
    <w:rsid w:val="00181AE6"/>
    <w:rsid w:val="0018336D"/>
    <w:rsid w:val="00185412"/>
    <w:rsid w:val="001859E7"/>
    <w:rsid w:val="00187BC0"/>
    <w:rsid w:val="00187C39"/>
    <w:rsid w:val="001906EE"/>
    <w:rsid w:val="00193BA1"/>
    <w:rsid w:val="001A0335"/>
    <w:rsid w:val="001A1388"/>
    <w:rsid w:val="001A30F3"/>
    <w:rsid w:val="001A4C34"/>
    <w:rsid w:val="001A4D23"/>
    <w:rsid w:val="001B466B"/>
    <w:rsid w:val="001B6AA6"/>
    <w:rsid w:val="001B74A9"/>
    <w:rsid w:val="001C2C7A"/>
    <w:rsid w:val="001C326A"/>
    <w:rsid w:val="001C4DA9"/>
    <w:rsid w:val="001C6BC6"/>
    <w:rsid w:val="001C7017"/>
    <w:rsid w:val="001D045E"/>
    <w:rsid w:val="001D2085"/>
    <w:rsid w:val="001D2696"/>
    <w:rsid w:val="001D4821"/>
    <w:rsid w:val="001D717F"/>
    <w:rsid w:val="001E280F"/>
    <w:rsid w:val="001F1437"/>
    <w:rsid w:val="001F2A3A"/>
    <w:rsid w:val="001F42BE"/>
    <w:rsid w:val="001F472B"/>
    <w:rsid w:val="002024AF"/>
    <w:rsid w:val="00205AA5"/>
    <w:rsid w:val="00212ACD"/>
    <w:rsid w:val="00212B6C"/>
    <w:rsid w:val="0021315B"/>
    <w:rsid w:val="00214B38"/>
    <w:rsid w:val="00226B11"/>
    <w:rsid w:val="00230015"/>
    <w:rsid w:val="002301A0"/>
    <w:rsid w:val="00232A56"/>
    <w:rsid w:val="0023359D"/>
    <w:rsid w:val="002355C7"/>
    <w:rsid w:val="002359E1"/>
    <w:rsid w:val="002359EE"/>
    <w:rsid w:val="0023643C"/>
    <w:rsid w:val="0023735B"/>
    <w:rsid w:val="00243D10"/>
    <w:rsid w:val="00247019"/>
    <w:rsid w:val="00247C70"/>
    <w:rsid w:val="002505F7"/>
    <w:rsid w:val="0025314C"/>
    <w:rsid w:val="002562F6"/>
    <w:rsid w:val="00260B0E"/>
    <w:rsid w:val="00264263"/>
    <w:rsid w:val="00264636"/>
    <w:rsid w:val="00264BEE"/>
    <w:rsid w:val="002726A2"/>
    <w:rsid w:val="0027689B"/>
    <w:rsid w:val="00277B13"/>
    <w:rsid w:val="00284832"/>
    <w:rsid w:val="00284E50"/>
    <w:rsid w:val="002859BD"/>
    <w:rsid w:val="00291AC7"/>
    <w:rsid w:val="00292CE7"/>
    <w:rsid w:val="00297A7F"/>
    <w:rsid w:val="002A1A34"/>
    <w:rsid w:val="002A4C0F"/>
    <w:rsid w:val="002A7A01"/>
    <w:rsid w:val="002B0810"/>
    <w:rsid w:val="002B0AE6"/>
    <w:rsid w:val="002B3BCB"/>
    <w:rsid w:val="002B7F15"/>
    <w:rsid w:val="002C1E14"/>
    <w:rsid w:val="002C5250"/>
    <w:rsid w:val="002C602B"/>
    <w:rsid w:val="002D0728"/>
    <w:rsid w:val="002D0E20"/>
    <w:rsid w:val="002D3E32"/>
    <w:rsid w:val="002D6E45"/>
    <w:rsid w:val="002D790C"/>
    <w:rsid w:val="002D7FAC"/>
    <w:rsid w:val="002E268B"/>
    <w:rsid w:val="002E5877"/>
    <w:rsid w:val="002E592E"/>
    <w:rsid w:val="002E66A0"/>
    <w:rsid w:val="002E7CEC"/>
    <w:rsid w:val="002F1054"/>
    <w:rsid w:val="002F116A"/>
    <w:rsid w:val="002F1FA9"/>
    <w:rsid w:val="002F480B"/>
    <w:rsid w:val="003007CF"/>
    <w:rsid w:val="0030191A"/>
    <w:rsid w:val="003062CF"/>
    <w:rsid w:val="00314582"/>
    <w:rsid w:val="00314A00"/>
    <w:rsid w:val="00315AF3"/>
    <w:rsid w:val="00320538"/>
    <w:rsid w:val="0032187C"/>
    <w:rsid w:val="00322340"/>
    <w:rsid w:val="00324A5A"/>
    <w:rsid w:val="00325E0F"/>
    <w:rsid w:val="0032665D"/>
    <w:rsid w:val="00326724"/>
    <w:rsid w:val="00330A3A"/>
    <w:rsid w:val="00335812"/>
    <w:rsid w:val="0034041D"/>
    <w:rsid w:val="003409AA"/>
    <w:rsid w:val="0034362E"/>
    <w:rsid w:val="003441F2"/>
    <w:rsid w:val="00345A42"/>
    <w:rsid w:val="00347265"/>
    <w:rsid w:val="00351F0C"/>
    <w:rsid w:val="00363BBF"/>
    <w:rsid w:val="003654B3"/>
    <w:rsid w:val="00365CB2"/>
    <w:rsid w:val="00366A60"/>
    <w:rsid w:val="0036733B"/>
    <w:rsid w:val="00367BEB"/>
    <w:rsid w:val="003756BD"/>
    <w:rsid w:val="00377462"/>
    <w:rsid w:val="003800C1"/>
    <w:rsid w:val="00380A6D"/>
    <w:rsid w:val="00381DE0"/>
    <w:rsid w:val="00384507"/>
    <w:rsid w:val="00384C3A"/>
    <w:rsid w:val="003855EF"/>
    <w:rsid w:val="00386370"/>
    <w:rsid w:val="00386AF2"/>
    <w:rsid w:val="00386FEB"/>
    <w:rsid w:val="00387274"/>
    <w:rsid w:val="00390420"/>
    <w:rsid w:val="00393DC8"/>
    <w:rsid w:val="00396C89"/>
    <w:rsid w:val="00396F9A"/>
    <w:rsid w:val="003A1A3B"/>
    <w:rsid w:val="003A2AFF"/>
    <w:rsid w:val="003A47BA"/>
    <w:rsid w:val="003A4F9C"/>
    <w:rsid w:val="003A559E"/>
    <w:rsid w:val="003A6B8C"/>
    <w:rsid w:val="003B2E03"/>
    <w:rsid w:val="003B3FC3"/>
    <w:rsid w:val="003B4683"/>
    <w:rsid w:val="003B6BBC"/>
    <w:rsid w:val="003C118D"/>
    <w:rsid w:val="003C2092"/>
    <w:rsid w:val="003C3290"/>
    <w:rsid w:val="003C3A70"/>
    <w:rsid w:val="003C4E41"/>
    <w:rsid w:val="003C683A"/>
    <w:rsid w:val="003C794D"/>
    <w:rsid w:val="003D1280"/>
    <w:rsid w:val="003D146F"/>
    <w:rsid w:val="003D161F"/>
    <w:rsid w:val="003D3DA8"/>
    <w:rsid w:val="003E1911"/>
    <w:rsid w:val="003E275C"/>
    <w:rsid w:val="003E2ACF"/>
    <w:rsid w:val="003E45FF"/>
    <w:rsid w:val="003E4C42"/>
    <w:rsid w:val="003F313F"/>
    <w:rsid w:val="003F682B"/>
    <w:rsid w:val="00403BD3"/>
    <w:rsid w:val="0040428B"/>
    <w:rsid w:val="00406EAA"/>
    <w:rsid w:val="004073E1"/>
    <w:rsid w:val="004108A9"/>
    <w:rsid w:val="004125F9"/>
    <w:rsid w:val="00412BCE"/>
    <w:rsid w:val="00415371"/>
    <w:rsid w:val="004179D9"/>
    <w:rsid w:val="00421552"/>
    <w:rsid w:val="00422272"/>
    <w:rsid w:val="00424E14"/>
    <w:rsid w:val="0042580E"/>
    <w:rsid w:val="00425FB3"/>
    <w:rsid w:val="004260C5"/>
    <w:rsid w:val="00431800"/>
    <w:rsid w:val="00431966"/>
    <w:rsid w:val="00434C22"/>
    <w:rsid w:val="00434E58"/>
    <w:rsid w:val="004355C7"/>
    <w:rsid w:val="004415F5"/>
    <w:rsid w:val="0044179B"/>
    <w:rsid w:val="00444BDC"/>
    <w:rsid w:val="00445710"/>
    <w:rsid w:val="004517A9"/>
    <w:rsid w:val="004535F3"/>
    <w:rsid w:val="00453C86"/>
    <w:rsid w:val="00454F3F"/>
    <w:rsid w:val="00456652"/>
    <w:rsid w:val="00456DB2"/>
    <w:rsid w:val="00463448"/>
    <w:rsid w:val="00464C17"/>
    <w:rsid w:val="004659EF"/>
    <w:rsid w:val="004677D0"/>
    <w:rsid w:val="0046795F"/>
    <w:rsid w:val="00474C9A"/>
    <w:rsid w:val="00475B3D"/>
    <w:rsid w:val="004825A3"/>
    <w:rsid w:val="0048377E"/>
    <w:rsid w:val="00483E3B"/>
    <w:rsid w:val="00484C24"/>
    <w:rsid w:val="00484C65"/>
    <w:rsid w:val="00487BB2"/>
    <w:rsid w:val="00490654"/>
    <w:rsid w:val="004924A9"/>
    <w:rsid w:val="00493B12"/>
    <w:rsid w:val="004940D9"/>
    <w:rsid w:val="0049563D"/>
    <w:rsid w:val="00497518"/>
    <w:rsid w:val="00497DFF"/>
    <w:rsid w:val="004A0BB7"/>
    <w:rsid w:val="004A28FE"/>
    <w:rsid w:val="004A36C2"/>
    <w:rsid w:val="004A4A75"/>
    <w:rsid w:val="004A5EBA"/>
    <w:rsid w:val="004B11CF"/>
    <w:rsid w:val="004B3D02"/>
    <w:rsid w:val="004B407D"/>
    <w:rsid w:val="004B52C0"/>
    <w:rsid w:val="004B5CA2"/>
    <w:rsid w:val="004B5FF9"/>
    <w:rsid w:val="004B7122"/>
    <w:rsid w:val="004C46FC"/>
    <w:rsid w:val="004C6125"/>
    <w:rsid w:val="004D0E77"/>
    <w:rsid w:val="004D4EA3"/>
    <w:rsid w:val="004D79A9"/>
    <w:rsid w:val="004E19D7"/>
    <w:rsid w:val="004E20F3"/>
    <w:rsid w:val="004E2244"/>
    <w:rsid w:val="004F0D3B"/>
    <w:rsid w:val="004F17D4"/>
    <w:rsid w:val="004F64CC"/>
    <w:rsid w:val="004F7A2F"/>
    <w:rsid w:val="00506B3D"/>
    <w:rsid w:val="005114CF"/>
    <w:rsid w:val="0051198E"/>
    <w:rsid w:val="00513170"/>
    <w:rsid w:val="0051504D"/>
    <w:rsid w:val="005155A1"/>
    <w:rsid w:val="00520B9C"/>
    <w:rsid w:val="00520F96"/>
    <w:rsid w:val="005224B7"/>
    <w:rsid w:val="00522BE3"/>
    <w:rsid w:val="005234EF"/>
    <w:rsid w:val="0052538B"/>
    <w:rsid w:val="00526743"/>
    <w:rsid w:val="00533FC4"/>
    <w:rsid w:val="00535421"/>
    <w:rsid w:val="00545C7E"/>
    <w:rsid w:val="00547ABA"/>
    <w:rsid w:val="00547FD4"/>
    <w:rsid w:val="00557262"/>
    <w:rsid w:val="005600BE"/>
    <w:rsid w:val="00560198"/>
    <w:rsid w:val="0057556F"/>
    <w:rsid w:val="00575E36"/>
    <w:rsid w:val="00576A73"/>
    <w:rsid w:val="00576FC7"/>
    <w:rsid w:val="00585284"/>
    <w:rsid w:val="00592A1C"/>
    <w:rsid w:val="00593202"/>
    <w:rsid w:val="00594EDE"/>
    <w:rsid w:val="005960DF"/>
    <w:rsid w:val="005975C6"/>
    <w:rsid w:val="00597EC7"/>
    <w:rsid w:val="005A09A6"/>
    <w:rsid w:val="005A2859"/>
    <w:rsid w:val="005A2DF2"/>
    <w:rsid w:val="005A3FB4"/>
    <w:rsid w:val="005A48F4"/>
    <w:rsid w:val="005A56BF"/>
    <w:rsid w:val="005B068D"/>
    <w:rsid w:val="005B24E1"/>
    <w:rsid w:val="005C6F02"/>
    <w:rsid w:val="005C6F22"/>
    <w:rsid w:val="005D36BD"/>
    <w:rsid w:val="005D3C53"/>
    <w:rsid w:val="005D70F5"/>
    <w:rsid w:val="005E01D4"/>
    <w:rsid w:val="005E2F8E"/>
    <w:rsid w:val="005E305D"/>
    <w:rsid w:val="005E4A46"/>
    <w:rsid w:val="005E64BB"/>
    <w:rsid w:val="005E65A5"/>
    <w:rsid w:val="005E6FBA"/>
    <w:rsid w:val="005E7371"/>
    <w:rsid w:val="005F0157"/>
    <w:rsid w:val="005F6465"/>
    <w:rsid w:val="005F710D"/>
    <w:rsid w:val="0060013C"/>
    <w:rsid w:val="00600369"/>
    <w:rsid w:val="00602E85"/>
    <w:rsid w:val="006035C6"/>
    <w:rsid w:val="00604BA7"/>
    <w:rsid w:val="006117DE"/>
    <w:rsid w:val="00611947"/>
    <w:rsid w:val="00614645"/>
    <w:rsid w:val="006150BF"/>
    <w:rsid w:val="00617C03"/>
    <w:rsid w:val="00617DEF"/>
    <w:rsid w:val="00620248"/>
    <w:rsid w:val="006208CD"/>
    <w:rsid w:val="00620AF5"/>
    <w:rsid w:val="006254AC"/>
    <w:rsid w:val="00625A3E"/>
    <w:rsid w:val="00627422"/>
    <w:rsid w:val="00627DEA"/>
    <w:rsid w:val="00636FE7"/>
    <w:rsid w:val="006433FC"/>
    <w:rsid w:val="00645F3D"/>
    <w:rsid w:val="006473C3"/>
    <w:rsid w:val="0065125D"/>
    <w:rsid w:val="00652D8B"/>
    <w:rsid w:val="00652EA9"/>
    <w:rsid w:val="00655241"/>
    <w:rsid w:val="00655DB3"/>
    <w:rsid w:val="00657365"/>
    <w:rsid w:val="006574B8"/>
    <w:rsid w:val="00657822"/>
    <w:rsid w:val="0065794D"/>
    <w:rsid w:val="006710E8"/>
    <w:rsid w:val="006711EE"/>
    <w:rsid w:val="00677EEC"/>
    <w:rsid w:val="00681498"/>
    <w:rsid w:val="00687815"/>
    <w:rsid w:val="00693EC6"/>
    <w:rsid w:val="006952E1"/>
    <w:rsid w:val="00697075"/>
    <w:rsid w:val="00697B4C"/>
    <w:rsid w:val="006A1750"/>
    <w:rsid w:val="006A332C"/>
    <w:rsid w:val="006A7A98"/>
    <w:rsid w:val="006B010F"/>
    <w:rsid w:val="006B2452"/>
    <w:rsid w:val="006B3AFA"/>
    <w:rsid w:val="006B561A"/>
    <w:rsid w:val="006B5DCA"/>
    <w:rsid w:val="006B6BC5"/>
    <w:rsid w:val="006C1722"/>
    <w:rsid w:val="006C23E8"/>
    <w:rsid w:val="006C5A53"/>
    <w:rsid w:val="006C6E0D"/>
    <w:rsid w:val="006C7C40"/>
    <w:rsid w:val="006D13C5"/>
    <w:rsid w:val="006D197F"/>
    <w:rsid w:val="006D229D"/>
    <w:rsid w:val="006D4EFA"/>
    <w:rsid w:val="006D62D3"/>
    <w:rsid w:val="006D664C"/>
    <w:rsid w:val="006D6B6F"/>
    <w:rsid w:val="006E188E"/>
    <w:rsid w:val="006E1ADE"/>
    <w:rsid w:val="006E6B78"/>
    <w:rsid w:val="006F04EC"/>
    <w:rsid w:val="006F21FB"/>
    <w:rsid w:val="006F42D5"/>
    <w:rsid w:val="006F52E0"/>
    <w:rsid w:val="00700D52"/>
    <w:rsid w:val="007015C9"/>
    <w:rsid w:val="00703C3A"/>
    <w:rsid w:val="00711956"/>
    <w:rsid w:val="00712C77"/>
    <w:rsid w:val="0071343C"/>
    <w:rsid w:val="00716234"/>
    <w:rsid w:val="00717280"/>
    <w:rsid w:val="00717DE1"/>
    <w:rsid w:val="00722C4D"/>
    <w:rsid w:val="00724290"/>
    <w:rsid w:val="00724A9B"/>
    <w:rsid w:val="00727818"/>
    <w:rsid w:val="007301B9"/>
    <w:rsid w:val="007304B8"/>
    <w:rsid w:val="00732602"/>
    <w:rsid w:val="00732C1C"/>
    <w:rsid w:val="007369BD"/>
    <w:rsid w:val="007370AF"/>
    <w:rsid w:val="00737C67"/>
    <w:rsid w:val="007408C9"/>
    <w:rsid w:val="0074433A"/>
    <w:rsid w:val="00751E29"/>
    <w:rsid w:val="007547E4"/>
    <w:rsid w:val="007560ED"/>
    <w:rsid w:val="00757F3A"/>
    <w:rsid w:val="00761836"/>
    <w:rsid w:val="0076227C"/>
    <w:rsid w:val="00763E44"/>
    <w:rsid w:val="00767260"/>
    <w:rsid w:val="00767659"/>
    <w:rsid w:val="007703EF"/>
    <w:rsid w:val="00770CC4"/>
    <w:rsid w:val="007721A5"/>
    <w:rsid w:val="00773994"/>
    <w:rsid w:val="00773E86"/>
    <w:rsid w:val="0077457A"/>
    <w:rsid w:val="00777121"/>
    <w:rsid w:val="00777EE9"/>
    <w:rsid w:val="00781F21"/>
    <w:rsid w:val="00782A10"/>
    <w:rsid w:val="00782A37"/>
    <w:rsid w:val="00783764"/>
    <w:rsid w:val="00784E18"/>
    <w:rsid w:val="00784F2A"/>
    <w:rsid w:val="00791D16"/>
    <w:rsid w:val="0079233A"/>
    <w:rsid w:val="00792712"/>
    <w:rsid w:val="0079659B"/>
    <w:rsid w:val="007A44C7"/>
    <w:rsid w:val="007A5CDF"/>
    <w:rsid w:val="007A6D11"/>
    <w:rsid w:val="007A6FA3"/>
    <w:rsid w:val="007A7D2E"/>
    <w:rsid w:val="007B19AF"/>
    <w:rsid w:val="007B22D3"/>
    <w:rsid w:val="007B4044"/>
    <w:rsid w:val="007C0180"/>
    <w:rsid w:val="007C2089"/>
    <w:rsid w:val="007C3807"/>
    <w:rsid w:val="007D2254"/>
    <w:rsid w:val="007D2E7A"/>
    <w:rsid w:val="007D7614"/>
    <w:rsid w:val="007E13AE"/>
    <w:rsid w:val="007E14D2"/>
    <w:rsid w:val="007E448C"/>
    <w:rsid w:val="007E5641"/>
    <w:rsid w:val="007F5149"/>
    <w:rsid w:val="007F5E93"/>
    <w:rsid w:val="008000D5"/>
    <w:rsid w:val="00802952"/>
    <w:rsid w:val="008118A1"/>
    <w:rsid w:val="00812389"/>
    <w:rsid w:val="00813A25"/>
    <w:rsid w:val="00817607"/>
    <w:rsid w:val="00820310"/>
    <w:rsid w:val="0082045B"/>
    <w:rsid w:val="008204C0"/>
    <w:rsid w:val="00821B0D"/>
    <w:rsid w:val="00822554"/>
    <w:rsid w:val="00834938"/>
    <w:rsid w:val="00835EF6"/>
    <w:rsid w:val="00836CDA"/>
    <w:rsid w:val="0084492C"/>
    <w:rsid w:val="0084523E"/>
    <w:rsid w:val="008459C9"/>
    <w:rsid w:val="008459F9"/>
    <w:rsid w:val="008461C4"/>
    <w:rsid w:val="00846C50"/>
    <w:rsid w:val="008546B6"/>
    <w:rsid w:val="00855AD1"/>
    <w:rsid w:val="00860768"/>
    <w:rsid w:val="00860B6F"/>
    <w:rsid w:val="00862640"/>
    <w:rsid w:val="008629AC"/>
    <w:rsid w:val="00862A7E"/>
    <w:rsid w:val="008633E1"/>
    <w:rsid w:val="008637F3"/>
    <w:rsid w:val="00865236"/>
    <w:rsid w:val="00872090"/>
    <w:rsid w:val="00875861"/>
    <w:rsid w:val="00876995"/>
    <w:rsid w:val="00877D50"/>
    <w:rsid w:val="00877DDB"/>
    <w:rsid w:val="00880A91"/>
    <w:rsid w:val="00885363"/>
    <w:rsid w:val="00886EFF"/>
    <w:rsid w:val="008900E9"/>
    <w:rsid w:val="00892602"/>
    <w:rsid w:val="00895C3D"/>
    <w:rsid w:val="00896462"/>
    <w:rsid w:val="00897982"/>
    <w:rsid w:val="008A0123"/>
    <w:rsid w:val="008A0514"/>
    <w:rsid w:val="008A0960"/>
    <w:rsid w:val="008A0F07"/>
    <w:rsid w:val="008A2B3B"/>
    <w:rsid w:val="008A4957"/>
    <w:rsid w:val="008A61FC"/>
    <w:rsid w:val="008A6E09"/>
    <w:rsid w:val="008A7DBE"/>
    <w:rsid w:val="008B071E"/>
    <w:rsid w:val="008B3026"/>
    <w:rsid w:val="008B3CCE"/>
    <w:rsid w:val="008B4B20"/>
    <w:rsid w:val="008B57A8"/>
    <w:rsid w:val="008B5EF9"/>
    <w:rsid w:val="008B6C1E"/>
    <w:rsid w:val="008B6FF6"/>
    <w:rsid w:val="008B70CA"/>
    <w:rsid w:val="008C0EAA"/>
    <w:rsid w:val="008C115A"/>
    <w:rsid w:val="008C1DF7"/>
    <w:rsid w:val="008C62CC"/>
    <w:rsid w:val="008C7B25"/>
    <w:rsid w:val="008D0C38"/>
    <w:rsid w:val="008D1F48"/>
    <w:rsid w:val="008D46B3"/>
    <w:rsid w:val="008D4847"/>
    <w:rsid w:val="008D619F"/>
    <w:rsid w:val="008D661F"/>
    <w:rsid w:val="008D6F66"/>
    <w:rsid w:val="008E246B"/>
    <w:rsid w:val="008E58C1"/>
    <w:rsid w:val="008E7FEE"/>
    <w:rsid w:val="008F0A02"/>
    <w:rsid w:val="008F149E"/>
    <w:rsid w:val="008F40BB"/>
    <w:rsid w:val="00902D5F"/>
    <w:rsid w:val="00904BA0"/>
    <w:rsid w:val="00906637"/>
    <w:rsid w:val="009069A9"/>
    <w:rsid w:val="009107A4"/>
    <w:rsid w:val="00912009"/>
    <w:rsid w:val="00912449"/>
    <w:rsid w:val="009149CE"/>
    <w:rsid w:val="00915776"/>
    <w:rsid w:val="00915BF2"/>
    <w:rsid w:val="0092354C"/>
    <w:rsid w:val="0092404E"/>
    <w:rsid w:val="009242D1"/>
    <w:rsid w:val="00933BA9"/>
    <w:rsid w:val="00933D13"/>
    <w:rsid w:val="00937455"/>
    <w:rsid w:val="009404AF"/>
    <w:rsid w:val="009409CC"/>
    <w:rsid w:val="00942438"/>
    <w:rsid w:val="00943085"/>
    <w:rsid w:val="00944717"/>
    <w:rsid w:val="00944924"/>
    <w:rsid w:val="009463CE"/>
    <w:rsid w:val="00951EDF"/>
    <w:rsid w:val="00954A53"/>
    <w:rsid w:val="00956C6A"/>
    <w:rsid w:val="00957180"/>
    <w:rsid w:val="009617B2"/>
    <w:rsid w:val="0097436B"/>
    <w:rsid w:val="00976530"/>
    <w:rsid w:val="009777E6"/>
    <w:rsid w:val="00977F86"/>
    <w:rsid w:val="00980150"/>
    <w:rsid w:val="00986242"/>
    <w:rsid w:val="00987310"/>
    <w:rsid w:val="00987EF7"/>
    <w:rsid w:val="0099213C"/>
    <w:rsid w:val="00992832"/>
    <w:rsid w:val="00992939"/>
    <w:rsid w:val="00992D20"/>
    <w:rsid w:val="00993EFA"/>
    <w:rsid w:val="0099530A"/>
    <w:rsid w:val="009971E1"/>
    <w:rsid w:val="00997EB9"/>
    <w:rsid w:val="009A3737"/>
    <w:rsid w:val="009B0EF7"/>
    <w:rsid w:val="009B5C99"/>
    <w:rsid w:val="009B626D"/>
    <w:rsid w:val="009C166C"/>
    <w:rsid w:val="009D0685"/>
    <w:rsid w:val="009D303D"/>
    <w:rsid w:val="009D32C0"/>
    <w:rsid w:val="009D3F05"/>
    <w:rsid w:val="009E041D"/>
    <w:rsid w:val="009E15A0"/>
    <w:rsid w:val="009E4C3A"/>
    <w:rsid w:val="009F0F51"/>
    <w:rsid w:val="009F390D"/>
    <w:rsid w:val="009F3AD3"/>
    <w:rsid w:val="009F4087"/>
    <w:rsid w:val="009F42AA"/>
    <w:rsid w:val="009F6897"/>
    <w:rsid w:val="009F6E21"/>
    <w:rsid w:val="00A02CF3"/>
    <w:rsid w:val="00A04BAE"/>
    <w:rsid w:val="00A070E9"/>
    <w:rsid w:val="00A1041E"/>
    <w:rsid w:val="00A109D8"/>
    <w:rsid w:val="00A117A8"/>
    <w:rsid w:val="00A118F7"/>
    <w:rsid w:val="00A13614"/>
    <w:rsid w:val="00A16D39"/>
    <w:rsid w:val="00A17111"/>
    <w:rsid w:val="00A20C39"/>
    <w:rsid w:val="00A2282E"/>
    <w:rsid w:val="00A23E5E"/>
    <w:rsid w:val="00A303B5"/>
    <w:rsid w:val="00A32C2D"/>
    <w:rsid w:val="00A355F8"/>
    <w:rsid w:val="00A36BBD"/>
    <w:rsid w:val="00A4110C"/>
    <w:rsid w:val="00A41615"/>
    <w:rsid w:val="00A41F87"/>
    <w:rsid w:val="00A44F20"/>
    <w:rsid w:val="00A45A88"/>
    <w:rsid w:val="00A4698B"/>
    <w:rsid w:val="00A52683"/>
    <w:rsid w:val="00A53DE3"/>
    <w:rsid w:val="00A545C7"/>
    <w:rsid w:val="00A606F8"/>
    <w:rsid w:val="00A607FF"/>
    <w:rsid w:val="00A63001"/>
    <w:rsid w:val="00A63C63"/>
    <w:rsid w:val="00A63D47"/>
    <w:rsid w:val="00A70D75"/>
    <w:rsid w:val="00A7121A"/>
    <w:rsid w:val="00A725E6"/>
    <w:rsid w:val="00A7381A"/>
    <w:rsid w:val="00A74233"/>
    <w:rsid w:val="00A75ADC"/>
    <w:rsid w:val="00A76E0A"/>
    <w:rsid w:val="00A76F81"/>
    <w:rsid w:val="00A80283"/>
    <w:rsid w:val="00A80503"/>
    <w:rsid w:val="00A82A52"/>
    <w:rsid w:val="00A82DE1"/>
    <w:rsid w:val="00A90F68"/>
    <w:rsid w:val="00A92003"/>
    <w:rsid w:val="00A939E9"/>
    <w:rsid w:val="00AA239D"/>
    <w:rsid w:val="00AA6FCB"/>
    <w:rsid w:val="00AB0CE5"/>
    <w:rsid w:val="00AB2D82"/>
    <w:rsid w:val="00AB3239"/>
    <w:rsid w:val="00AB5E45"/>
    <w:rsid w:val="00AB6C2C"/>
    <w:rsid w:val="00AB7386"/>
    <w:rsid w:val="00AC1EAC"/>
    <w:rsid w:val="00AC242F"/>
    <w:rsid w:val="00AC2B79"/>
    <w:rsid w:val="00AC366E"/>
    <w:rsid w:val="00AC790E"/>
    <w:rsid w:val="00AD2D08"/>
    <w:rsid w:val="00AD3C6A"/>
    <w:rsid w:val="00AD4711"/>
    <w:rsid w:val="00AD60D2"/>
    <w:rsid w:val="00AD63BF"/>
    <w:rsid w:val="00AE1533"/>
    <w:rsid w:val="00AE20FE"/>
    <w:rsid w:val="00AE3ADF"/>
    <w:rsid w:val="00AE6A24"/>
    <w:rsid w:val="00AF1292"/>
    <w:rsid w:val="00AF2604"/>
    <w:rsid w:val="00AF458F"/>
    <w:rsid w:val="00AF5284"/>
    <w:rsid w:val="00AF5876"/>
    <w:rsid w:val="00AF7360"/>
    <w:rsid w:val="00B03A8F"/>
    <w:rsid w:val="00B03C2E"/>
    <w:rsid w:val="00B05B47"/>
    <w:rsid w:val="00B05C02"/>
    <w:rsid w:val="00B10243"/>
    <w:rsid w:val="00B11BB3"/>
    <w:rsid w:val="00B1259D"/>
    <w:rsid w:val="00B15C2B"/>
    <w:rsid w:val="00B223BA"/>
    <w:rsid w:val="00B23E9B"/>
    <w:rsid w:val="00B23FBC"/>
    <w:rsid w:val="00B249EC"/>
    <w:rsid w:val="00B30167"/>
    <w:rsid w:val="00B31325"/>
    <w:rsid w:val="00B317CC"/>
    <w:rsid w:val="00B3400B"/>
    <w:rsid w:val="00B35509"/>
    <w:rsid w:val="00B4022B"/>
    <w:rsid w:val="00B417AD"/>
    <w:rsid w:val="00B42227"/>
    <w:rsid w:val="00B43F92"/>
    <w:rsid w:val="00B444A3"/>
    <w:rsid w:val="00B507F0"/>
    <w:rsid w:val="00B53520"/>
    <w:rsid w:val="00B53ABE"/>
    <w:rsid w:val="00B62E9F"/>
    <w:rsid w:val="00B63AF4"/>
    <w:rsid w:val="00B64098"/>
    <w:rsid w:val="00B75176"/>
    <w:rsid w:val="00B811B7"/>
    <w:rsid w:val="00B81986"/>
    <w:rsid w:val="00B82525"/>
    <w:rsid w:val="00B82E3D"/>
    <w:rsid w:val="00B83E42"/>
    <w:rsid w:val="00B901A6"/>
    <w:rsid w:val="00B9408E"/>
    <w:rsid w:val="00B95C8E"/>
    <w:rsid w:val="00B9731C"/>
    <w:rsid w:val="00B977D2"/>
    <w:rsid w:val="00BA43DF"/>
    <w:rsid w:val="00BA5AFC"/>
    <w:rsid w:val="00BB0831"/>
    <w:rsid w:val="00BB1079"/>
    <w:rsid w:val="00BB290E"/>
    <w:rsid w:val="00BB293F"/>
    <w:rsid w:val="00BB36FB"/>
    <w:rsid w:val="00BB4BEF"/>
    <w:rsid w:val="00BB520B"/>
    <w:rsid w:val="00BC0C3A"/>
    <w:rsid w:val="00BC2C39"/>
    <w:rsid w:val="00BC2E72"/>
    <w:rsid w:val="00BC352B"/>
    <w:rsid w:val="00BC4DEE"/>
    <w:rsid w:val="00BC794B"/>
    <w:rsid w:val="00BD3F04"/>
    <w:rsid w:val="00BD7FBC"/>
    <w:rsid w:val="00BE01AE"/>
    <w:rsid w:val="00BE425E"/>
    <w:rsid w:val="00BE49A5"/>
    <w:rsid w:val="00BE7EEC"/>
    <w:rsid w:val="00BF1CF8"/>
    <w:rsid w:val="00BF3D14"/>
    <w:rsid w:val="00C0060A"/>
    <w:rsid w:val="00C00C76"/>
    <w:rsid w:val="00C011AA"/>
    <w:rsid w:val="00C01881"/>
    <w:rsid w:val="00C02329"/>
    <w:rsid w:val="00C02F95"/>
    <w:rsid w:val="00C039F2"/>
    <w:rsid w:val="00C071E1"/>
    <w:rsid w:val="00C10D56"/>
    <w:rsid w:val="00C13E11"/>
    <w:rsid w:val="00C150A8"/>
    <w:rsid w:val="00C160B8"/>
    <w:rsid w:val="00C2262E"/>
    <w:rsid w:val="00C25336"/>
    <w:rsid w:val="00C260B3"/>
    <w:rsid w:val="00C26153"/>
    <w:rsid w:val="00C270E2"/>
    <w:rsid w:val="00C342B2"/>
    <w:rsid w:val="00C37236"/>
    <w:rsid w:val="00C373ED"/>
    <w:rsid w:val="00C412DB"/>
    <w:rsid w:val="00C41D6F"/>
    <w:rsid w:val="00C42148"/>
    <w:rsid w:val="00C42C7C"/>
    <w:rsid w:val="00C46B5A"/>
    <w:rsid w:val="00C523A7"/>
    <w:rsid w:val="00C524B2"/>
    <w:rsid w:val="00C56356"/>
    <w:rsid w:val="00C638BE"/>
    <w:rsid w:val="00C6416D"/>
    <w:rsid w:val="00C64F61"/>
    <w:rsid w:val="00C65157"/>
    <w:rsid w:val="00C6611B"/>
    <w:rsid w:val="00C66575"/>
    <w:rsid w:val="00C6774D"/>
    <w:rsid w:val="00C71268"/>
    <w:rsid w:val="00C72256"/>
    <w:rsid w:val="00C76C6D"/>
    <w:rsid w:val="00C76FCB"/>
    <w:rsid w:val="00C80FEE"/>
    <w:rsid w:val="00C8165C"/>
    <w:rsid w:val="00C81C30"/>
    <w:rsid w:val="00C846B9"/>
    <w:rsid w:val="00C84DE4"/>
    <w:rsid w:val="00C93F29"/>
    <w:rsid w:val="00C942F4"/>
    <w:rsid w:val="00C96423"/>
    <w:rsid w:val="00C97513"/>
    <w:rsid w:val="00C976A2"/>
    <w:rsid w:val="00CA1D24"/>
    <w:rsid w:val="00CA550C"/>
    <w:rsid w:val="00CB01A5"/>
    <w:rsid w:val="00CB4126"/>
    <w:rsid w:val="00CC3804"/>
    <w:rsid w:val="00CC4F73"/>
    <w:rsid w:val="00CC7211"/>
    <w:rsid w:val="00CD6538"/>
    <w:rsid w:val="00CD7036"/>
    <w:rsid w:val="00CD7C12"/>
    <w:rsid w:val="00CE04CD"/>
    <w:rsid w:val="00CE0F9A"/>
    <w:rsid w:val="00CE58E1"/>
    <w:rsid w:val="00CE7761"/>
    <w:rsid w:val="00CE7940"/>
    <w:rsid w:val="00D052BF"/>
    <w:rsid w:val="00D05995"/>
    <w:rsid w:val="00D05A9B"/>
    <w:rsid w:val="00D12A76"/>
    <w:rsid w:val="00D15808"/>
    <w:rsid w:val="00D2046B"/>
    <w:rsid w:val="00D219C1"/>
    <w:rsid w:val="00D24D18"/>
    <w:rsid w:val="00D258E1"/>
    <w:rsid w:val="00D35AA9"/>
    <w:rsid w:val="00D37F32"/>
    <w:rsid w:val="00D40214"/>
    <w:rsid w:val="00D40743"/>
    <w:rsid w:val="00D40E76"/>
    <w:rsid w:val="00D454C1"/>
    <w:rsid w:val="00D50274"/>
    <w:rsid w:val="00D5097A"/>
    <w:rsid w:val="00D50F55"/>
    <w:rsid w:val="00D520C9"/>
    <w:rsid w:val="00D52CCB"/>
    <w:rsid w:val="00D57F78"/>
    <w:rsid w:val="00D630BE"/>
    <w:rsid w:val="00D666BC"/>
    <w:rsid w:val="00D710B7"/>
    <w:rsid w:val="00D72F3B"/>
    <w:rsid w:val="00D73EC4"/>
    <w:rsid w:val="00D748B8"/>
    <w:rsid w:val="00D755CA"/>
    <w:rsid w:val="00D76E45"/>
    <w:rsid w:val="00D77EB4"/>
    <w:rsid w:val="00D803B3"/>
    <w:rsid w:val="00D8071E"/>
    <w:rsid w:val="00D80BF2"/>
    <w:rsid w:val="00D832D9"/>
    <w:rsid w:val="00D8756D"/>
    <w:rsid w:val="00D96647"/>
    <w:rsid w:val="00D9725F"/>
    <w:rsid w:val="00DA19A8"/>
    <w:rsid w:val="00DA5189"/>
    <w:rsid w:val="00DA5773"/>
    <w:rsid w:val="00DA716E"/>
    <w:rsid w:val="00DB4791"/>
    <w:rsid w:val="00DC14A2"/>
    <w:rsid w:val="00DC4E1C"/>
    <w:rsid w:val="00DC59E1"/>
    <w:rsid w:val="00DC6028"/>
    <w:rsid w:val="00DC7071"/>
    <w:rsid w:val="00DC7522"/>
    <w:rsid w:val="00DD6CE2"/>
    <w:rsid w:val="00DE4E8A"/>
    <w:rsid w:val="00DE58AF"/>
    <w:rsid w:val="00DE6085"/>
    <w:rsid w:val="00DE7CCA"/>
    <w:rsid w:val="00DF1BE1"/>
    <w:rsid w:val="00DF2143"/>
    <w:rsid w:val="00E00E17"/>
    <w:rsid w:val="00E03AD9"/>
    <w:rsid w:val="00E05579"/>
    <w:rsid w:val="00E06389"/>
    <w:rsid w:val="00E1011F"/>
    <w:rsid w:val="00E10481"/>
    <w:rsid w:val="00E10FFE"/>
    <w:rsid w:val="00E11321"/>
    <w:rsid w:val="00E1437E"/>
    <w:rsid w:val="00E156DD"/>
    <w:rsid w:val="00E15979"/>
    <w:rsid w:val="00E24302"/>
    <w:rsid w:val="00E2622C"/>
    <w:rsid w:val="00E26AF6"/>
    <w:rsid w:val="00E305F0"/>
    <w:rsid w:val="00E32822"/>
    <w:rsid w:val="00E3704E"/>
    <w:rsid w:val="00E400C1"/>
    <w:rsid w:val="00E4290A"/>
    <w:rsid w:val="00E43675"/>
    <w:rsid w:val="00E4670B"/>
    <w:rsid w:val="00E47C2D"/>
    <w:rsid w:val="00E5142A"/>
    <w:rsid w:val="00E53037"/>
    <w:rsid w:val="00E53543"/>
    <w:rsid w:val="00E535E5"/>
    <w:rsid w:val="00E55539"/>
    <w:rsid w:val="00E55E36"/>
    <w:rsid w:val="00E5657E"/>
    <w:rsid w:val="00E635DA"/>
    <w:rsid w:val="00E652FC"/>
    <w:rsid w:val="00E66E54"/>
    <w:rsid w:val="00E67EE4"/>
    <w:rsid w:val="00E70707"/>
    <w:rsid w:val="00E71A81"/>
    <w:rsid w:val="00E72BE9"/>
    <w:rsid w:val="00E73CC5"/>
    <w:rsid w:val="00E75F44"/>
    <w:rsid w:val="00E77420"/>
    <w:rsid w:val="00E7791B"/>
    <w:rsid w:val="00E801E1"/>
    <w:rsid w:val="00E83AB5"/>
    <w:rsid w:val="00E851DA"/>
    <w:rsid w:val="00E86C4C"/>
    <w:rsid w:val="00E872E3"/>
    <w:rsid w:val="00E87DF9"/>
    <w:rsid w:val="00E923E1"/>
    <w:rsid w:val="00E93C27"/>
    <w:rsid w:val="00E9429C"/>
    <w:rsid w:val="00E9449F"/>
    <w:rsid w:val="00E96ED2"/>
    <w:rsid w:val="00E97272"/>
    <w:rsid w:val="00E973A0"/>
    <w:rsid w:val="00EA033F"/>
    <w:rsid w:val="00EA09A0"/>
    <w:rsid w:val="00EA139F"/>
    <w:rsid w:val="00EA4FAB"/>
    <w:rsid w:val="00EA7BC6"/>
    <w:rsid w:val="00EB3E66"/>
    <w:rsid w:val="00EB7B18"/>
    <w:rsid w:val="00EC05C4"/>
    <w:rsid w:val="00EC1E48"/>
    <w:rsid w:val="00EC2FB0"/>
    <w:rsid w:val="00EC56B4"/>
    <w:rsid w:val="00EC5EDA"/>
    <w:rsid w:val="00EC7EC5"/>
    <w:rsid w:val="00ED22EA"/>
    <w:rsid w:val="00ED2975"/>
    <w:rsid w:val="00ED34A8"/>
    <w:rsid w:val="00ED4A3D"/>
    <w:rsid w:val="00ED52B6"/>
    <w:rsid w:val="00ED5E02"/>
    <w:rsid w:val="00ED7F66"/>
    <w:rsid w:val="00EE1CE3"/>
    <w:rsid w:val="00EE47AE"/>
    <w:rsid w:val="00EE5723"/>
    <w:rsid w:val="00EF1B49"/>
    <w:rsid w:val="00F00B53"/>
    <w:rsid w:val="00F0231F"/>
    <w:rsid w:val="00F058A3"/>
    <w:rsid w:val="00F070F6"/>
    <w:rsid w:val="00F158E8"/>
    <w:rsid w:val="00F20469"/>
    <w:rsid w:val="00F222EC"/>
    <w:rsid w:val="00F238C5"/>
    <w:rsid w:val="00F266A1"/>
    <w:rsid w:val="00F31E4D"/>
    <w:rsid w:val="00F32415"/>
    <w:rsid w:val="00F33205"/>
    <w:rsid w:val="00F354BF"/>
    <w:rsid w:val="00F43A2D"/>
    <w:rsid w:val="00F46CE9"/>
    <w:rsid w:val="00F46DFE"/>
    <w:rsid w:val="00F47894"/>
    <w:rsid w:val="00F52EA7"/>
    <w:rsid w:val="00F61EA7"/>
    <w:rsid w:val="00F669EF"/>
    <w:rsid w:val="00F67D12"/>
    <w:rsid w:val="00F70474"/>
    <w:rsid w:val="00F70E79"/>
    <w:rsid w:val="00F7123A"/>
    <w:rsid w:val="00F72076"/>
    <w:rsid w:val="00F73C3E"/>
    <w:rsid w:val="00F73C68"/>
    <w:rsid w:val="00F74B42"/>
    <w:rsid w:val="00F7779B"/>
    <w:rsid w:val="00F81406"/>
    <w:rsid w:val="00F818C2"/>
    <w:rsid w:val="00F821DD"/>
    <w:rsid w:val="00F8345A"/>
    <w:rsid w:val="00F83B6E"/>
    <w:rsid w:val="00F8757C"/>
    <w:rsid w:val="00F87DF9"/>
    <w:rsid w:val="00F92598"/>
    <w:rsid w:val="00F92C6B"/>
    <w:rsid w:val="00F938B0"/>
    <w:rsid w:val="00F93CA7"/>
    <w:rsid w:val="00F93ECF"/>
    <w:rsid w:val="00FA3E06"/>
    <w:rsid w:val="00FA714C"/>
    <w:rsid w:val="00FA78D0"/>
    <w:rsid w:val="00FB0C8D"/>
    <w:rsid w:val="00FB1364"/>
    <w:rsid w:val="00FB4142"/>
    <w:rsid w:val="00FB41D4"/>
    <w:rsid w:val="00FB47AC"/>
    <w:rsid w:val="00FB67C8"/>
    <w:rsid w:val="00FC01AE"/>
    <w:rsid w:val="00FC5373"/>
    <w:rsid w:val="00FC5982"/>
    <w:rsid w:val="00FD0F38"/>
    <w:rsid w:val="00FD3A7F"/>
    <w:rsid w:val="00FD5070"/>
    <w:rsid w:val="00FD580C"/>
    <w:rsid w:val="00FD792E"/>
    <w:rsid w:val="00FD7AD4"/>
    <w:rsid w:val="00FE311C"/>
    <w:rsid w:val="00FE4A29"/>
    <w:rsid w:val="00FF5C1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4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0895-A882-4ABE-A894-9E915DF1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1037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pcotel</vt:lpstr>
    </vt:vector>
  </TitlesOfParts>
  <Company>Universiade de Sao Paulo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pcotel</dc:title>
  <dc:creator>FOUSP</dc:creator>
  <cp:lastModifiedBy>Elaine Cristina Cogo Honorato</cp:lastModifiedBy>
  <cp:revision>11</cp:revision>
  <cp:lastPrinted>2017-05-23T14:01:00Z</cp:lastPrinted>
  <dcterms:created xsi:type="dcterms:W3CDTF">2017-09-19T17:29:00Z</dcterms:created>
  <dcterms:modified xsi:type="dcterms:W3CDTF">2017-09-20T20:28:00Z</dcterms:modified>
</cp:coreProperties>
</file>