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8E" w:rsidRPr="002E4372" w:rsidRDefault="00D67961" w:rsidP="00D67961">
      <w:pPr>
        <w:rPr>
          <w:rFonts w:ascii="Bahnschrift" w:hAnsi="Bahnschrift" w:cs="Arial"/>
          <w:color w:val="0070C0"/>
          <w:sz w:val="28"/>
        </w:rPr>
      </w:pPr>
      <w:r w:rsidRPr="002E4372">
        <w:rPr>
          <w:rFonts w:ascii="Bahnschrift" w:hAnsi="Bahnschrift" w:cs="Arial"/>
          <w:color w:val="0070C0"/>
          <w:sz w:val="28"/>
        </w:rPr>
        <w:t>Documentos:</w:t>
      </w:r>
    </w:p>
    <w:p w:rsidR="001C678E" w:rsidRPr="00752F57" w:rsidRDefault="00D67961" w:rsidP="007B3125">
      <w:pPr>
        <w:pStyle w:val="PargrafodaLista"/>
        <w:numPr>
          <w:ilvl w:val="0"/>
          <w:numId w:val="5"/>
        </w:numPr>
        <w:spacing w:before="240" w:line="276" w:lineRule="auto"/>
        <w:rPr>
          <w:rFonts w:ascii="Arial" w:hAnsi="Arial" w:cs="Arial"/>
          <w:sz w:val="20"/>
          <w:szCs w:val="21"/>
        </w:rPr>
      </w:pPr>
      <w:r w:rsidRPr="00752F57">
        <w:rPr>
          <w:rFonts w:ascii="Arial" w:hAnsi="Arial" w:cs="Arial"/>
          <w:b/>
          <w:sz w:val="21"/>
          <w:szCs w:val="21"/>
        </w:rPr>
        <w:t>Minuta</w:t>
      </w:r>
      <w:r w:rsidR="001C678E" w:rsidRPr="00752F57">
        <w:rPr>
          <w:rFonts w:ascii="Arial" w:hAnsi="Arial" w:cs="Arial"/>
          <w:b/>
          <w:sz w:val="21"/>
          <w:szCs w:val="21"/>
        </w:rPr>
        <w:t xml:space="preserve"> de convênio/contrato</w:t>
      </w:r>
      <w:r w:rsidR="001C678E" w:rsidRPr="00752F57">
        <w:rPr>
          <w:rFonts w:ascii="Arial" w:hAnsi="Arial" w:cs="Arial"/>
          <w:sz w:val="21"/>
          <w:szCs w:val="21"/>
        </w:rPr>
        <w:t xml:space="preserve"> </w:t>
      </w:r>
      <w:r w:rsidR="0047648D" w:rsidRPr="00752F57">
        <w:rPr>
          <w:rFonts w:ascii="Arial" w:hAnsi="Arial" w:cs="Arial"/>
          <w:sz w:val="20"/>
          <w:szCs w:val="21"/>
        </w:rPr>
        <w:t>(versão final, devidamente preenchida)</w:t>
      </w:r>
    </w:p>
    <w:p w:rsidR="001C678E" w:rsidRPr="00752F57" w:rsidRDefault="001C678E" w:rsidP="007B3125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b/>
          <w:sz w:val="21"/>
          <w:szCs w:val="21"/>
        </w:rPr>
        <w:t>Plano de tra</w:t>
      </w:r>
      <w:r w:rsidRPr="00752F57">
        <w:rPr>
          <w:rFonts w:ascii="Arial" w:hAnsi="Arial" w:cs="Arial"/>
          <w:b/>
          <w:sz w:val="21"/>
          <w:szCs w:val="21"/>
        </w:rPr>
        <w:t>b</w:t>
      </w:r>
      <w:r w:rsidRPr="00752F57">
        <w:rPr>
          <w:rFonts w:ascii="Arial" w:hAnsi="Arial" w:cs="Arial"/>
          <w:b/>
          <w:sz w:val="21"/>
          <w:szCs w:val="21"/>
        </w:rPr>
        <w:t>alho</w:t>
      </w:r>
      <w:bookmarkStart w:id="0" w:name="_GoBack"/>
      <w:bookmarkEnd w:id="0"/>
    </w:p>
    <w:p w:rsidR="007C35A9" w:rsidRPr="00752F57" w:rsidRDefault="007C35A9" w:rsidP="007B3125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b/>
          <w:bCs/>
          <w:color w:val="222222"/>
          <w:sz w:val="21"/>
          <w:szCs w:val="21"/>
        </w:rPr>
        <w:t>Formulário de submissão de projetos</w:t>
      </w:r>
      <w:r w:rsidRPr="00752F57">
        <w:rPr>
          <w:rFonts w:ascii="Arial" w:hAnsi="Arial" w:cs="Arial"/>
          <w:color w:val="222222"/>
          <w:sz w:val="21"/>
          <w:szCs w:val="21"/>
        </w:rPr>
        <w:t> e </w:t>
      </w:r>
      <w:r w:rsidR="00D67961" w:rsidRPr="00752F57">
        <w:rPr>
          <w:rFonts w:ascii="Arial" w:hAnsi="Arial" w:cs="Arial"/>
          <w:b/>
          <w:bCs/>
          <w:color w:val="222222"/>
          <w:sz w:val="21"/>
          <w:szCs w:val="21"/>
        </w:rPr>
        <w:t>Anexo</w:t>
      </w:r>
      <w:r w:rsidRPr="00752F57">
        <w:rPr>
          <w:rFonts w:ascii="Arial" w:hAnsi="Arial" w:cs="Arial"/>
          <w:b/>
          <w:bCs/>
          <w:color w:val="222222"/>
          <w:sz w:val="21"/>
          <w:szCs w:val="21"/>
        </w:rPr>
        <w:t>1</w:t>
      </w:r>
      <w:r w:rsidR="00D67961" w:rsidRPr="00752F57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r w:rsidR="00503F06" w:rsidRPr="00752F57">
        <w:rPr>
          <w:rFonts w:ascii="Arial" w:hAnsi="Arial" w:cs="Arial"/>
          <w:bCs/>
          <w:color w:val="222222"/>
          <w:sz w:val="20"/>
          <w:szCs w:val="21"/>
        </w:rPr>
        <w:t>(tabela de aplicação dos recursos financeiros)</w:t>
      </w:r>
      <w:r w:rsidR="00503F06" w:rsidRPr="00752F57">
        <w:rPr>
          <w:rFonts w:ascii="Arial" w:hAnsi="Arial" w:cs="Arial"/>
          <w:bCs/>
          <w:color w:val="222222"/>
          <w:sz w:val="21"/>
          <w:szCs w:val="21"/>
        </w:rPr>
        <w:t xml:space="preserve"> -</w:t>
      </w:r>
      <w:r w:rsidR="00503F06" w:rsidRPr="00752F57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hyperlink r:id="rId8" w:tgtFrame="_blank" w:history="1">
        <w:r w:rsidRPr="00752F57">
          <w:rPr>
            <w:rStyle w:val="Hyperlink"/>
            <w:rFonts w:ascii="Arial" w:hAnsi="Arial" w:cs="Arial"/>
            <w:sz w:val="21"/>
            <w:szCs w:val="21"/>
          </w:rPr>
          <w:t>https://www.poli.usp.br/pesquisa/pesquis</w:t>
        </w:r>
        <w:r w:rsidRPr="00752F57">
          <w:rPr>
            <w:rStyle w:val="Hyperlink"/>
            <w:rFonts w:ascii="Arial" w:hAnsi="Arial" w:cs="Arial"/>
            <w:sz w:val="21"/>
            <w:szCs w:val="21"/>
          </w:rPr>
          <w:t>a</w:t>
        </w:r>
        <w:r w:rsidRPr="00752F57">
          <w:rPr>
            <w:rStyle w:val="Hyperlink"/>
            <w:rFonts w:ascii="Arial" w:hAnsi="Arial" w:cs="Arial"/>
            <w:sz w:val="21"/>
            <w:szCs w:val="21"/>
          </w:rPr>
          <w:t>-na-poli/servico-de-parcerias</w:t>
        </w:r>
      </w:hyperlink>
    </w:p>
    <w:p w:rsidR="001C678E" w:rsidRPr="00752F57" w:rsidRDefault="001C678E" w:rsidP="007B3125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sz w:val="21"/>
          <w:szCs w:val="21"/>
        </w:rPr>
        <w:t xml:space="preserve">Cópia do </w:t>
      </w:r>
      <w:r w:rsidR="00D67961" w:rsidRPr="00752F57">
        <w:rPr>
          <w:rFonts w:ascii="Arial" w:hAnsi="Arial" w:cs="Arial"/>
          <w:b/>
          <w:sz w:val="21"/>
          <w:szCs w:val="21"/>
        </w:rPr>
        <w:t>C</w:t>
      </w:r>
      <w:r w:rsidRPr="00752F57">
        <w:rPr>
          <w:rFonts w:ascii="Arial" w:hAnsi="Arial" w:cs="Arial"/>
          <w:b/>
          <w:sz w:val="21"/>
          <w:szCs w:val="21"/>
        </w:rPr>
        <w:t>ontrato social</w:t>
      </w:r>
      <w:r w:rsidR="00D67961" w:rsidRPr="00752F57">
        <w:rPr>
          <w:rFonts w:ascii="Arial" w:hAnsi="Arial" w:cs="Arial"/>
          <w:b/>
          <w:sz w:val="21"/>
          <w:szCs w:val="21"/>
        </w:rPr>
        <w:t xml:space="preserve"> ou Estatuto</w:t>
      </w:r>
      <w:r w:rsidRPr="00752F57">
        <w:rPr>
          <w:rFonts w:ascii="Arial" w:hAnsi="Arial" w:cs="Arial"/>
          <w:sz w:val="21"/>
          <w:szCs w:val="21"/>
        </w:rPr>
        <w:t xml:space="preserve"> </w:t>
      </w:r>
      <w:r w:rsidRPr="00752F57">
        <w:rPr>
          <w:rFonts w:ascii="Arial" w:hAnsi="Arial" w:cs="Arial"/>
          <w:b/>
          <w:sz w:val="21"/>
          <w:szCs w:val="21"/>
        </w:rPr>
        <w:t>da instituição parceira</w:t>
      </w:r>
    </w:p>
    <w:p w:rsidR="001C678E" w:rsidRPr="00752F57" w:rsidRDefault="001C678E" w:rsidP="007B3125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sz w:val="21"/>
          <w:szCs w:val="21"/>
        </w:rPr>
        <w:t xml:space="preserve">Cópia do </w:t>
      </w:r>
      <w:r w:rsidRPr="00752F57">
        <w:rPr>
          <w:rFonts w:ascii="Arial" w:hAnsi="Arial" w:cs="Arial"/>
          <w:b/>
          <w:sz w:val="21"/>
          <w:szCs w:val="21"/>
        </w:rPr>
        <w:t>documento que comprova a representação legal da instituição</w:t>
      </w:r>
      <w:r w:rsidRPr="00752F57">
        <w:rPr>
          <w:rFonts w:ascii="Arial" w:hAnsi="Arial" w:cs="Arial"/>
          <w:sz w:val="21"/>
          <w:szCs w:val="21"/>
        </w:rPr>
        <w:t xml:space="preserve"> </w:t>
      </w:r>
      <w:r w:rsidRPr="00752F57">
        <w:rPr>
          <w:rFonts w:ascii="Arial" w:hAnsi="Arial" w:cs="Arial"/>
          <w:sz w:val="20"/>
          <w:szCs w:val="21"/>
        </w:rPr>
        <w:t>(quem pode assinar por ela – pode ser uma ata)</w:t>
      </w:r>
      <w:r w:rsidR="00D67961" w:rsidRPr="00752F57">
        <w:rPr>
          <w:rFonts w:ascii="Arial" w:hAnsi="Arial" w:cs="Arial"/>
          <w:sz w:val="20"/>
          <w:szCs w:val="21"/>
        </w:rPr>
        <w:t>;</w:t>
      </w:r>
    </w:p>
    <w:p w:rsidR="00AF7278" w:rsidRPr="00752F57" w:rsidRDefault="00AF7278" w:rsidP="00AF7278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b/>
          <w:bCs/>
          <w:color w:val="222222"/>
          <w:sz w:val="21"/>
          <w:szCs w:val="21"/>
        </w:rPr>
        <w:t xml:space="preserve">CND </w:t>
      </w:r>
      <w:r w:rsidRPr="00752F57">
        <w:rPr>
          <w:rFonts w:ascii="Arial" w:hAnsi="Arial" w:cs="Arial"/>
          <w:bCs/>
          <w:color w:val="222222"/>
          <w:sz w:val="21"/>
          <w:szCs w:val="21"/>
        </w:rPr>
        <w:t>- Certidão Negativa de Débitos</w:t>
      </w:r>
      <w:r w:rsidRPr="00752F57">
        <w:rPr>
          <w:sz w:val="21"/>
          <w:szCs w:val="21"/>
        </w:rPr>
        <w:t xml:space="preserve"> </w:t>
      </w:r>
    </w:p>
    <w:p w:rsidR="00AF7278" w:rsidRPr="00752F57" w:rsidRDefault="00AF7278" w:rsidP="00AF7278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b/>
          <w:bCs/>
          <w:color w:val="222222"/>
          <w:sz w:val="21"/>
          <w:szCs w:val="21"/>
        </w:rPr>
        <w:t>CRF</w:t>
      </w:r>
      <w:r w:rsidRPr="00752F57">
        <w:rPr>
          <w:rFonts w:ascii="Arial" w:hAnsi="Arial" w:cs="Arial"/>
          <w:bCs/>
          <w:color w:val="222222"/>
          <w:sz w:val="21"/>
          <w:szCs w:val="21"/>
        </w:rPr>
        <w:t xml:space="preserve"> - Certificado de Regularidade do FGTS</w:t>
      </w:r>
    </w:p>
    <w:p w:rsidR="00D67961" w:rsidRPr="00752F57" w:rsidRDefault="00D67961" w:rsidP="007B3125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752F57">
        <w:rPr>
          <w:rFonts w:ascii="Arial" w:hAnsi="Arial" w:cs="Arial"/>
          <w:b/>
          <w:bCs/>
          <w:color w:val="222222"/>
          <w:sz w:val="21"/>
          <w:szCs w:val="21"/>
        </w:rPr>
        <w:t>Justificativa do coordenador</w:t>
      </w:r>
      <w:r w:rsidRPr="00752F57">
        <w:rPr>
          <w:rFonts w:ascii="Arial" w:hAnsi="Arial" w:cs="Arial"/>
          <w:sz w:val="21"/>
          <w:szCs w:val="21"/>
        </w:rPr>
        <w:t xml:space="preserve"> </w:t>
      </w:r>
      <w:r w:rsidRPr="00752F57">
        <w:rPr>
          <w:rFonts w:ascii="Arial" w:hAnsi="Arial" w:cs="Arial"/>
          <w:sz w:val="20"/>
          <w:szCs w:val="21"/>
        </w:rPr>
        <w:t>(urgência e pedido de aprovação “</w:t>
      </w:r>
      <w:proofErr w:type="spellStart"/>
      <w:r w:rsidRPr="00752F57">
        <w:rPr>
          <w:rFonts w:ascii="Arial" w:hAnsi="Arial" w:cs="Arial"/>
          <w:i/>
          <w:sz w:val="20"/>
          <w:szCs w:val="21"/>
        </w:rPr>
        <w:t>ad-referendum</w:t>
      </w:r>
      <w:proofErr w:type="spellEnd"/>
      <w:r w:rsidRPr="00752F57">
        <w:rPr>
          <w:rFonts w:ascii="Arial" w:hAnsi="Arial" w:cs="Arial"/>
          <w:sz w:val="20"/>
          <w:szCs w:val="21"/>
        </w:rPr>
        <w:t>”)</w:t>
      </w:r>
    </w:p>
    <w:p w:rsidR="00637980" w:rsidRPr="002E4372" w:rsidRDefault="00637980" w:rsidP="00752F57">
      <w:pPr>
        <w:spacing w:before="240"/>
        <w:rPr>
          <w:rFonts w:ascii="Bahnschrift" w:hAnsi="Bahnschrift" w:cs="Arial"/>
          <w:color w:val="0070C0"/>
          <w:sz w:val="28"/>
        </w:rPr>
      </w:pPr>
      <w:r w:rsidRPr="002E4372">
        <w:rPr>
          <w:rFonts w:ascii="Bahnschrift" w:hAnsi="Bahnschrift" w:cs="Arial"/>
          <w:color w:val="0070C0"/>
          <w:sz w:val="28"/>
        </w:rPr>
        <w:t>Procedimentos:</w:t>
      </w:r>
    </w:p>
    <w:p w:rsidR="00637980" w:rsidRPr="007C35A9" w:rsidRDefault="005A467A" w:rsidP="002E4372">
      <w:pPr>
        <w:spacing w:before="240"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Departamento/</w:t>
      </w:r>
      <w:r w:rsidR="0047648D" w:rsidRPr="0047648D">
        <w:rPr>
          <w:rFonts w:ascii="Arial" w:hAnsi="Arial" w:cs="Arial"/>
          <w:b/>
        </w:rPr>
        <w:t>Coordenador</w:t>
      </w:r>
      <w:r w:rsidR="00637980" w:rsidRPr="0047648D">
        <w:rPr>
          <w:rFonts w:ascii="Arial" w:hAnsi="Arial" w:cs="Arial"/>
          <w:b/>
        </w:rPr>
        <w:t>:</w:t>
      </w:r>
    </w:p>
    <w:p w:rsidR="002E4372" w:rsidRPr="0011588B" w:rsidRDefault="007C35A9" w:rsidP="002E4372">
      <w:pPr>
        <w:pStyle w:val="PargrafodaLista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11588B">
        <w:rPr>
          <w:rFonts w:ascii="Arial" w:hAnsi="Arial" w:cs="Arial"/>
          <w:color w:val="222222"/>
          <w:sz w:val="21"/>
          <w:szCs w:val="21"/>
          <w:u w:val="single"/>
        </w:rPr>
        <w:t>Preencher o</w:t>
      </w:r>
      <w:r w:rsidRPr="0011588B">
        <w:rPr>
          <w:rFonts w:ascii="Arial" w:hAnsi="Arial" w:cs="Arial"/>
          <w:color w:val="222222"/>
          <w:sz w:val="21"/>
          <w:szCs w:val="21"/>
          <w:u w:val="single"/>
        </w:rPr>
        <w:t> </w:t>
      </w:r>
      <w:r w:rsidRPr="0011588B">
        <w:rPr>
          <w:rFonts w:ascii="Arial" w:hAnsi="Arial" w:cs="Arial"/>
          <w:bCs/>
          <w:color w:val="222222"/>
          <w:sz w:val="21"/>
          <w:szCs w:val="21"/>
          <w:u w:val="single"/>
        </w:rPr>
        <w:t>formulário de submissão de projetos</w:t>
      </w:r>
      <w:r w:rsidRPr="0011588B">
        <w:rPr>
          <w:rFonts w:ascii="Arial" w:hAnsi="Arial" w:cs="Arial"/>
          <w:color w:val="222222"/>
          <w:sz w:val="21"/>
          <w:szCs w:val="21"/>
          <w:u w:val="single"/>
        </w:rPr>
        <w:t> e </w:t>
      </w:r>
      <w:r w:rsidR="00637980" w:rsidRPr="0011588B">
        <w:rPr>
          <w:rFonts w:ascii="Arial" w:hAnsi="Arial" w:cs="Arial"/>
          <w:color w:val="222222"/>
          <w:sz w:val="21"/>
          <w:szCs w:val="21"/>
          <w:u w:val="single"/>
        </w:rPr>
        <w:t>a Tabela de aplicação dos recursos financeiros</w:t>
      </w:r>
      <w:r w:rsidR="00637980" w:rsidRPr="0011588B">
        <w:rPr>
          <w:rFonts w:ascii="Arial" w:hAnsi="Arial" w:cs="Arial"/>
          <w:b/>
          <w:color w:val="222222"/>
          <w:sz w:val="21"/>
          <w:szCs w:val="21"/>
        </w:rPr>
        <w:t xml:space="preserve"> 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>(</w:t>
      </w:r>
      <w:r w:rsidRPr="0011588B">
        <w:rPr>
          <w:rFonts w:ascii="Arial" w:hAnsi="Arial" w:cs="Arial"/>
          <w:bCs/>
          <w:color w:val="222222"/>
          <w:sz w:val="21"/>
          <w:szCs w:val="21"/>
        </w:rPr>
        <w:t>Anexo</w:t>
      </w:r>
      <w:r w:rsidRPr="0011588B">
        <w:rPr>
          <w:rFonts w:ascii="Arial" w:hAnsi="Arial" w:cs="Arial"/>
          <w:color w:val="222222"/>
          <w:sz w:val="21"/>
          <w:szCs w:val="21"/>
        </w:rPr>
        <w:t xml:space="preserve"> 1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>)</w:t>
      </w:r>
      <w:r w:rsidRPr="0011588B">
        <w:rPr>
          <w:rFonts w:ascii="Arial" w:hAnsi="Arial" w:cs="Arial"/>
          <w:color w:val="222222"/>
          <w:sz w:val="21"/>
          <w:szCs w:val="21"/>
        </w:rPr>
        <w:t>, 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 xml:space="preserve">datando </w:t>
      </w:r>
      <w:r w:rsidR="00D67961" w:rsidRPr="0011588B">
        <w:rPr>
          <w:rFonts w:ascii="Arial" w:hAnsi="Arial" w:cs="Arial"/>
          <w:color w:val="222222"/>
          <w:sz w:val="21"/>
          <w:szCs w:val="21"/>
        </w:rPr>
        <w:t xml:space="preserve">e </w:t>
      </w:r>
      <w:r w:rsidRPr="0011588B">
        <w:rPr>
          <w:rFonts w:ascii="Arial" w:hAnsi="Arial" w:cs="Arial"/>
          <w:color w:val="222222"/>
          <w:sz w:val="21"/>
          <w:szCs w:val="21"/>
        </w:rPr>
        <w:t>assina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>ndo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-o</w:t>
      </w:r>
      <w:r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>em campo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s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 xml:space="preserve"> próprio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s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>.</w:t>
      </w:r>
    </w:p>
    <w:p w:rsidR="002E4372" w:rsidRPr="0011588B" w:rsidRDefault="000D1486" w:rsidP="002E4372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11588B">
        <w:rPr>
          <w:rFonts w:ascii="Arial" w:hAnsi="Arial" w:cs="Arial"/>
          <w:color w:val="222222"/>
          <w:sz w:val="21"/>
          <w:szCs w:val="21"/>
        </w:rPr>
        <w:t>S</w:t>
      </w:r>
      <w:r w:rsidR="00D67961" w:rsidRPr="0011588B">
        <w:rPr>
          <w:rFonts w:ascii="Arial" w:hAnsi="Arial" w:cs="Arial"/>
          <w:color w:val="222222"/>
          <w:sz w:val="21"/>
          <w:szCs w:val="21"/>
        </w:rPr>
        <w:t>ubmeter o convênio</w:t>
      </w:r>
      <w:r w:rsidRPr="0011588B">
        <w:rPr>
          <w:rFonts w:ascii="Arial" w:hAnsi="Arial" w:cs="Arial"/>
          <w:color w:val="222222"/>
          <w:sz w:val="21"/>
          <w:szCs w:val="21"/>
        </w:rPr>
        <w:t>/contrato</w:t>
      </w:r>
      <w:r w:rsidR="00D67961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à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> </w:t>
      </w:r>
      <w:r w:rsidR="007C35A9" w:rsidRPr="0011588B">
        <w:rPr>
          <w:rFonts w:ascii="Arial" w:hAnsi="Arial" w:cs="Arial"/>
          <w:color w:val="222222"/>
          <w:sz w:val="21"/>
          <w:szCs w:val="21"/>
          <w:u w:val="single"/>
        </w:rPr>
        <w:t>apreciação do representante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d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 xml:space="preserve">o departamento </w:t>
      </w:r>
      <w:r w:rsidR="00D67961" w:rsidRPr="0011588B">
        <w:rPr>
          <w:rFonts w:ascii="Arial" w:hAnsi="Arial" w:cs="Arial"/>
          <w:color w:val="222222"/>
          <w:sz w:val="21"/>
          <w:szCs w:val="21"/>
        </w:rPr>
        <w:t>(pesquisa ou extensão, conforme o caso) e colher sua manife</w:t>
      </w:r>
      <w:r w:rsidRPr="0011588B">
        <w:rPr>
          <w:rFonts w:ascii="Arial" w:hAnsi="Arial" w:cs="Arial"/>
          <w:color w:val="222222"/>
          <w:sz w:val="21"/>
          <w:szCs w:val="21"/>
        </w:rPr>
        <w:t>stação/assinatura em campo próprio do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 xml:space="preserve"> formulário</w:t>
      </w:r>
      <w:r w:rsidR="002E4372" w:rsidRPr="0011588B">
        <w:rPr>
          <w:rFonts w:ascii="Arial" w:hAnsi="Arial" w:cs="Arial"/>
          <w:color w:val="222222"/>
          <w:sz w:val="21"/>
          <w:szCs w:val="21"/>
        </w:rPr>
        <w:t>;</w:t>
      </w:r>
    </w:p>
    <w:p w:rsidR="002E4372" w:rsidRPr="0011588B" w:rsidRDefault="000D1486" w:rsidP="002E4372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11588B">
        <w:rPr>
          <w:rFonts w:ascii="Arial" w:hAnsi="Arial" w:cs="Arial"/>
          <w:color w:val="222222"/>
          <w:sz w:val="21"/>
          <w:szCs w:val="21"/>
        </w:rPr>
        <w:t>Submeter o convênio/contrato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7B3125" w:rsidRPr="0011588B">
        <w:rPr>
          <w:rFonts w:ascii="Arial" w:hAnsi="Arial" w:cs="Arial"/>
          <w:color w:val="222222"/>
          <w:sz w:val="21"/>
          <w:szCs w:val="21"/>
        </w:rPr>
        <w:t>à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> </w:t>
      </w:r>
      <w:r w:rsidR="007C35A9" w:rsidRPr="0011588B">
        <w:rPr>
          <w:rFonts w:ascii="Arial" w:hAnsi="Arial" w:cs="Arial"/>
          <w:color w:val="222222"/>
          <w:sz w:val="21"/>
          <w:szCs w:val="21"/>
          <w:u w:val="single"/>
        </w:rPr>
        <w:t>manifestação</w:t>
      </w:r>
      <w:r w:rsidRPr="0011588B">
        <w:rPr>
          <w:rFonts w:ascii="Arial" w:hAnsi="Arial" w:cs="Arial"/>
          <w:color w:val="222222"/>
          <w:sz w:val="21"/>
          <w:szCs w:val="21"/>
          <w:u w:val="single"/>
        </w:rPr>
        <w:t xml:space="preserve">; </w:t>
      </w:r>
      <w:r w:rsidR="00AB61D9" w:rsidRPr="0011588B">
        <w:rPr>
          <w:rFonts w:ascii="Arial" w:hAnsi="Arial" w:cs="Arial"/>
          <w:color w:val="222222"/>
          <w:sz w:val="21"/>
          <w:szCs w:val="21"/>
          <w:u w:val="single"/>
        </w:rPr>
        <w:t>aprovação e encaminhamento do Conselho do D</w:t>
      </w:r>
      <w:r w:rsidR="007C35A9" w:rsidRPr="0011588B">
        <w:rPr>
          <w:rFonts w:ascii="Arial" w:hAnsi="Arial" w:cs="Arial"/>
          <w:color w:val="222222"/>
          <w:sz w:val="21"/>
          <w:szCs w:val="21"/>
          <w:u w:val="single"/>
        </w:rPr>
        <w:t>epartamento</w:t>
      </w:r>
      <w:r w:rsidR="00AB61D9" w:rsidRPr="0011588B">
        <w:rPr>
          <w:rFonts w:ascii="Arial" w:hAnsi="Arial" w:cs="Arial"/>
          <w:color w:val="222222"/>
          <w:sz w:val="21"/>
          <w:szCs w:val="21"/>
          <w:u w:val="single"/>
        </w:rPr>
        <w:t xml:space="preserve"> (CD)</w:t>
      </w:r>
      <w:r w:rsidRPr="0011588B">
        <w:rPr>
          <w:rFonts w:ascii="Arial" w:hAnsi="Arial" w:cs="Arial"/>
          <w:color w:val="222222"/>
          <w:sz w:val="21"/>
          <w:szCs w:val="21"/>
        </w:rPr>
        <w:t>. Devendo ser preenchido e assinado em campo próprio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AB61D9" w:rsidRPr="0011588B">
        <w:rPr>
          <w:rFonts w:ascii="Arial" w:hAnsi="Arial" w:cs="Arial"/>
          <w:color w:val="222222"/>
          <w:sz w:val="21"/>
          <w:szCs w:val="21"/>
        </w:rPr>
        <w:t xml:space="preserve">do </w:t>
      </w:r>
      <w:r w:rsidR="007C35A9" w:rsidRPr="0011588B">
        <w:rPr>
          <w:rFonts w:ascii="Arial" w:hAnsi="Arial" w:cs="Arial"/>
          <w:color w:val="222222"/>
          <w:sz w:val="21"/>
          <w:szCs w:val="21"/>
        </w:rPr>
        <w:t>formulário;</w:t>
      </w:r>
    </w:p>
    <w:p w:rsidR="00637980" w:rsidRPr="0011588B" w:rsidRDefault="007B3125" w:rsidP="002E4372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11588B">
        <w:rPr>
          <w:rFonts w:ascii="Arial" w:hAnsi="Arial" w:cs="Arial"/>
          <w:color w:val="222222"/>
          <w:sz w:val="21"/>
          <w:szCs w:val="21"/>
          <w:u w:val="single"/>
        </w:rPr>
        <w:t>E</w:t>
      </w:r>
      <w:r w:rsidR="00637980" w:rsidRPr="0011588B">
        <w:rPr>
          <w:rFonts w:ascii="Arial" w:hAnsi="Arial" w:cs="Arial"/>
          <w:color w:val="222222"/>
          <w:sz w:val="21"/>
          <w:szCs w:val="21"/>
          <w:u w:val="single"/>
        </w:rPr>
        <w:t>ncaminhar</w:t>
      </w:r>
      <w:r w:rsidR="000D1486" w:rsidRPr="0011588B">
        <w:rPr>
          <w:rFonts w:ascii="Arial" w:hAnsi="Arial" w:cs="Arial"/>
          <w:color w:val="222222"/>
          <w:sz w:val="21"/>
          <w:szCs w:val="21"/>
          <w:u w:val="single"/>
        </w:rPr>
        <w:t xml:space="preserve"> </w:t>
      </w:r>
      <w:r w:rsidR="00637980" w:rsidRPr="0011588B">
        <w:rPr>
          <w:rFonts w:ascii="Arial" w:hAnsi="Arial" w:cs="Arial"/>
          <w:color w:val="222222"/>
          <w:sz w:val="21"/>
          <w:szCs w:val="21"/>
          <w:u w:val="single"/>
        </w:rPr>
        <w:t>o formulário</w:t>
      </w:r>
      <w:r w:rsidR="000D1486" w:rsidRPr="0011588B">
        <w:rPr>
          <w:rFonts w:ascii="Arial" w:hAnsi="Arial" w:cs="Arial"/>
          <w:color w:val="222222"/>
          <w:sz w:val="21"/>
          <w:szCs w:val="21"/>
          <w:u w:val="single"/>
        </w:rPr>
        <w:t xml:space="preserve">, </w:t>
      </w:r>
      <w:r w:rsidR="00637980" w:rsidRPr="0011588B">
        <w:rPr>
          <w:rFonts w:ascii="Arial" w:hAnsi="Arial" w:cs="Arial"/>
          <w:color w:val="222222"/>
          <w:sz w:val="21"/>
          <w:szCs w:val="21"/>
          <w:u w:val="single"/>
        </w:rPr>
        <w:t xml:space="preserve">juntamente com </w:t>
      </w:r>
      <w:r w:rsidR="0047648D" w:rsidRPr="0011588B">
        <w:rPr>
          <w:rFonts w:ascii="Arial" w:hAnsi="Arial" w:cs="Arial"/>
          <w:color w:val="222222"/>
          <w:sz w:val="21"/>
          <w:szCs w:val="21"/>
          <w:u w:val="single"/>
        </w:rPr>
        <w:t>toda documentação listada acima</w:t>
      </w:r>
      <w:r w:rsidR="000D1486" w:rsidRPr="0011588B">
        <w:rPr>
          <w:rFonts w:ascii="Arial" w:hAnsi="Arial" w:cs="Arial"/>
          <w:color w:val="222222"/>
          <w:sz w:val="21"/>
          <w:szCs w:val="21"/>
        </w:rPr>
        <w:t>,</w:t>
      </w:r>
      <w:r w:rsidR="0047648D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 xml:space="preserve">ao Sr. Alexandre </w:t>
      </w:r>
      <w:proofErr w:type="spellStart"/>
      <w:r w:rsidR="00637980" w:rsidRPr="0011588B">
        <w:rPr>
          <w:rFonts w:ascii="Arial" w:hAnsi="Arial" w:cs="Arial"/>
          <w:color w:val="222222"/>
          <w:sz w:val="21"/>
          <w:szCs w:val="21"/>
        </w:rPr>
        <w:t>Navero</w:t>
      </w:r>
      <w:proofErr w:type="spellEnd"/>
      <w:r w:rsidR="00637980" w:rsidRPr="0011588B">
        <w:rPr>
          <w:rFonts w:ascii="Arial" w:hAnsi="Arial" w:cs="Arial"/>
          <w:color w:val="222222"/>
          <w:sz w:val="21"/>
          <w:szCs w:val="21"/>
        </w:rPr>
        <w:t xml:space="preserve"> (Seção de Contratos e Convênios</w:t>
      </w:r>
      <w:r w:rsidR="002E4372" w:rsidRPr="0011588B">
        <w:rPr>
          <w:rFonts w:ascii="Arial" w:hAnsi="Arial" w:cs="Arial"/>
          <w:color w:val="222222"/>
          <w:sz w:val="21"/>
          <w:szCs w:val="21"/>
        </w:rPr>
        <w:t xml:space="preserve"> - SCCONC-03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 xml:space="preserve">; </w:t>
      </w:r>
      <w:proofErr w:type="spellStart"/>
      <w:r w:rsidR="00637980" w:rsidRPr="0011588B">
        <w:rPr>
          <w:rFonts w:ascii="Arial" w:hAnsi="Arial" w:cs="Arial"/>
          <w:color w:val="222222"/>
          <w:sz w:val="21"/>
          <w:szCs w:val="21"/>
        </w:rPr>
        <w:t>tel</w:t>
      </w:r>
      <w:proofErr w:type="spellEnd"/>
      <w:r w:rsidR="00637980" w:rsidRPr="0011588B">
        <w:rPr>
          <w:rFonts w:ascii="Arial" w:hAnsi="Arial" w:cs="Arial"/>
          <w:color w:val="222222"/>
          <w:sz w:val="21"/>
          <w:szCs w:val="21"/>
        </w:rPr>
        <w:t>: 3091-5543),</w:t>
      </w:r>
      <w:r w:rsidRPr="0011588B">
        <w:rPr>
          <w:rFonts w:ascii="Arial" w:hAnsi="Arial" w:cs="Arial"/>
          <w:color w:val="222222"/>
          <w:sz w:val="21"/>
          <w:szCs w:val="21"/>
        </w:rPr>
        <w:t>via protocolo</w:t>
      </w:r>
      <w:r w:rsidR="00AF7278" w:rsidRPr="0011588B">
        <w:rPr>
          <w:rFonts w:ascii="Arial" w:hAnsi="Arial" w:cs="Arial"/>
          <w:color w:val="222222"/>
          <w:sz w:val="21"/>
          <w:szCs w:val="21"/>
        </w:rPr>
        <w:t xml:space="preserve"> (origina</w:t>
      </w:r>
      <w:r w:rsidR="0011588B">
        <w:rPr>
          <w:rFonts w:ascii="Arial" w:hAnsi="Arial" w:cs="Arial"/>
          <w:color w:val="222222"/>
          <w:sz w:val="21"/>
          <w:szCs w:val="21"/>
        </w:rPr>
        <w:t>is</w:t>
      </w:r>
      <w:r w:rsidR="00AF7278" w:rsidRPr="0011588B">
        <w:rPr>
          <w:rFonts w:ascii="Arial" w:hAnsi="Arial" w:cs="Arial"/>
          <w:color w:val="222222"/>
          <w:sz w:val="21"/>
          <w:szCs w:val="21"/>
        </w:rPr>
        <w:t>)</w:t>
      </w:r>
      <w:r w:rsidRPr="0011588B">
        <w:rPr>
          <w:rFonts w:ascii="Arial" w:hAnsi="Arial" w:cs="Arial"/>
          <w:color w:val="222222"/>
          <w:sz w:val="21"/>
          <w:szCs w:val="21"/>
        </w:rPr>
        <w:t xml:space="preserve"> e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 xml:space="preserve"> através do</w:t>
      </w:r>
      <w:r w:rsidR="002E4372" w:rsidRPr="0011588B">
        <w:rPr>
          <w:rFonts w:ascii="Arial" w:hAnsi="Arial" w:cs="Arial"/>
          <w:color w:val="222222"/>
          <w:sz w:val="21"/>
          <w:szCs w:val="21"/>
        </w:rPr>
        <w:t>s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 xml:space="preserve"> </w:t>
      </w:r>
      <w:r w:rsidR="001E01DB" w:rsidRPr="0011588B">
        <w:rPr>
          <w:rFonts w:ascii="Arial" w:hAnsi="Arial" w:cs="Arial"/>
          <w:color w:val="222222"/>
          <w:sz w:val="21"/>
          <w:szCs w:val="21"/>
        </w:rPr>
        <w:t>e-mails</w:t>
      </w:r>
      <w:r w:rsidR="00637980" w:rsidRPr="0011588B">
        <w:rPr>
          <w:rFonts w:ascii="Arial" w:hAnsi="Arial" w:cs="Arial"/>
          <w:color w:val="222222"/>
          <w:sz w:val="21"/>
          <w:szCs w:val="21"/>
        </w:rPr>
        <w:t>: </w:t>
      </w:r>
      <w:hyperlink r:id="rId9" w:tgtFrame="_blank" w:history="1">
        <w:r w:rsidR="00637980" w:rsidRPr="0011588B">
          <w:rPr>
            <w:rStyle w:val="Hyperlink"/>
            <w:rFonts w:ascii="Arial" w:hAnsi="Arial" w:cs="Arial"/>
            <w:sz w:val="21"/>
            <w:szCs w:val="21"/>
          </w:rPr>
          <w:t>alexandre.navero@usp.br</w:t>
        </w:r>
      </w:hyperlink>
      <w:r w:rsidR="00637980" w:rsidRPr="0011588B">
        <w:rPr>
          <w:rFonts w:ascii="Arial" w:hAnsi="Arial" w:cs="Arial"/>
          <w:color w:val="222222"/>
          <w:sz w:val="21"/>
          <w:szCs w:val="21"/>
        </w:rPr>
        <w:t> </w:t>
      </w:r>
      <w:r w:rsidR="0047648D" w:rsidRPr="0011588B">
        <w:rPr>
          <w:rFonts w:ascii="Arial" w:hAnsi="Arial" w:cs="Arial"/>
          <w:color w:val="222222"/>
          <w:sz w:val="21"/>
          <w:szCs w:val="21"/>
        </w:rPr>
        <w:t xml:space="preserve">e </w:t>
      </w:r>
      <w:hyperlink r:id="rId10" w:history="1">
        <w:r w:rsidR="0047648D" w:rsidRPr="0011588B">
          <w:rPr>
            <w:rStyle w:val="Hyperlink"/>
            <w:rFonts w:ascii="Arial" w:hAnsi="Arial" w:cs="Arial"/>
            <w:sz w:val="21"/>
            <w:szCs w:val="21"/>
          </w:rPr>
          <w:t>convenios.poli@usp.br</w:t>
        </w:r>
      </w:hyperlink>
      <w:r w:rsidR="00AF7278" w:rsidRPr="0011588B">
        <w:rPr>
          <w:rFonts w:ascii="Arial" w:hAnsi="Arial" w:cs="Arial"/>
          <w:color w:val="222222"/>
          <w:sz w:val="21"/>
          <w:szCs w:val="21"/>
        </w:rPr>
        <w:t xml:space="preserve"> (</w:t>
      </w:r>
      <w:proofErr w:type="spellStart"/>
      <w:r w:rsidR="00302A4B" w:rsidRPr="0011588B">
        <w:rPr>
          <w:rFonts w:ascii="Arial" w:hAnsi="Arial" w:cs="Arial"/>
          <w:color w:val="222222"/>
          <w:sz w:val="21"/>
          <w:szCs w:val="21"/>
        </w:rPr>
        <w:t>pdf</w:t>
      </w:r>
      <w:proofErr w:type="spellEnd"/>
      <w:r w:rsidR="00AF7278" w:rsidRPr="0011588B">
        <w:rPr>
          <w:rFonts w:ascii="Arial" w:hAnsi="Arial" w:cs="Arial"/>
          <w:color w:val="222222"/>
          <w:sz w:val="21"/>
          <w:szCs w:val="21"/>
        </w:rPr>
        <w:t>).</w:t>
      </w:r>
    </w:p>
    <w:p w:rsidR="00637980" w:rsidRPr="00D67961" w:rsidRDefault="005A467A" w:rsidP="00752F57">
      <w:pPr>
        <w:shd w:val="clear" w:color="auto" w:fill="FFFFFF"/>
        <w:spacing w:before="100" w:beforeAutospacing="1" w:line="360" w:lineRule="auto"/>
        <w:ind w:firstLine="360"/>
        <w:rPr>
          <w:rFonts w:ascii="Arial" w:hAnsi="Arial" w:cs="Arial"/>
          <w:color w:val="222222"/>
        </w:rPr>
      </w:pPr>
      <w:r w:rsidRPr="005A467A">
        <w:rPr>
          <w:rFonts w:ascii="Arial" w:hAnsi="Arial" w:cs="Arial"/>
          <w:b/>
        </w:rPr>
        <w:t>Seção de Contratos e Convênios</w:t>
      </w:r>
      <w:r w:rsidR="00637980" w:rsidRPr="00D67961">
        <w:rPr>
          <w:rFonts w:ascii="Arial" w:hAnsi="Arial" w:cs="Arial"/>
          <w:b/>
        </w:rPr>
        <w:t>:</w:t>
      </w:r>
    </w:p>
    <w:p w:rsidR="002E4372" w:rsidRPr="00752F57" w:rsidRDefault="00796D41" w:rsidP="002E4372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Verificar a documentação e cadastrar</w:t>
      </w:r>
      <w:r w:rsidR="0047648D" w:rsidRPr="00752F57">
        <w:rPr>
          <w:rFonts w:ascii="Arial" w:hAnsi="Arial" w:cs="Arial"/>
          <w:color w:val="222222"/>
          <w:sz w:val="21"/>
          <w:szCs w:val="21"/>
        </w:rPr>
        <w:t xml:space="preserve"> o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 xml:space="preserve"> </w:t>
      </w:r>
      <w:r w:rsidR="0047648D" w:rsidRPr="00752F57">
        <w:rPr>
          <w:rFonts w:ascii="Arial" w:hAnsi="Arial" w:cs="Arial"/>
          <w:color w:val="222222"/>
          <w:sz w:val="21"/>
          <w:szCs w:val="21"/>
        </w:rPr>
        <w:t>convênio</w:t>
      </w:r>
      <w:r w:rsidR="00AB61D9" w:rsidRPr="00752F57">
        <w:rPr>
          <w:rFonts w:ascii="Arial" w:hAnsi="Arial" w:cs="Arial"/>
          <w:color w:val="222222"/>
          <w:sz w:val="21"/>
          <w:szCs w:val="21"/>
        </w:rPr>
        <w:t>/contrato</w:t>
      </w:r>
      <w:r w:rsidR="0047648D" w:rsidRPr="00752F57">
        <w:rPr>
          <w:rFonts w:ascii="Arial" w:hAnsi="Arial" w:cs="Arial"/>
          <w:color w:val="222222"/>
          <w:sz w:val="21"/>
          <w:szCs w:val="21"/>
        </w:rPr>
        <w:t xml:space="preserve"> eletronicamente no </w:t>
      </w:r>
      <w:proofErr w:type="spellStart"/>
      <w:r w:rsidR="0047648D" w:rsidRPr="00752F57">
        <w:rPr>
          <w:rFonts w:ascii="Arial" w:hAnsi="Arial" w:cs="Arial"/>
          <w:color w:val="222222"/>
          <w:sz w:val="21"/>
          <w:szCs w:val="21"/>
        </w:rPr>
        <w:t>MercúrioWeb</w:t>
      </w:r>
      <w:proofErr w:type="spellEnd"/>
      <w:r w:rsidR="0047648D" w:rsidRPr="00752F57">
        <w:rPr>
          <w:rFonts w:ascii="Arial" w:hAnsi="Arial" w:cs="Arial"/>
          <w:color w:val="222222"/>
          <w:sz w:val="21"/>
          <w:szCs w:val="21"/>
        </w:rPr>
        <w:t xml:space="preserve"> ou Portal de Convênios</w:t>
      </w:r>
      <w:r w:rsidR="002E4372" w:rsidRPr="00752F57">
        <w:rPr>
          <w:rFonts w:ascii="Arial" w:hAnsi="Arial" w:cs="Arial"/>
          <w:color w:val="222222"/>
          <w:sz w:val="21"/>
          <w:szCs w:val="21"/>
        </w:rPr>
        <w:t>;</w:t>
      </w:r>
    </w:p>
    <w:p w:rsidR="00AB61D9" w:rsidRPr="00752F57" w:rsidRDefault="00AB61D9" w:rsidP="002E4372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Encaminha</w:t>
      </w:r>
      <w:r w:rsidR="00796D41" w:rsidRPr="00752F57">
        <w:rPr>
          <w:rFonts w:ascii="Arial" w:hAnsi="Arial" w:cs="Arial"/>
          <w:color w:val="222222"/>
          <w:sz w:val="21"/>
          <w:szCs w:val="21"/>
        </w:rPr>
        <w:t>r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a documentação para apreciação da respectiva Comissão.</w:t>
      </w:r>
    </w:p>
    <w:p w:rsidR="005A467A" w:rsidRPr="005A467A" w:rsidRDefault="005A467A" w:rsidP="00752F57">
      <w:pPr>
        <w:shd w:val="clear" w:color="auto" w:fill="FFFFFF"/>
        <w:spacing w:before="100" w:beforeAutospacing="1" w:line="360" w:lineRule="auto"/>
        <w:ind w:firstLine="360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>Assistência Técnica de Pesquisa, Cultura e Extensão</w:t>
      </w:r>
      <w:r w:rsidRPr="005A467A">
        <w:rPr>
          <w:rFonts w:ascii="Arial" w:hAnsi="Arial" w:cs="Arial"/>
          <w:b/>
        </w:rPr>
        <w:t>:</w:t>
      </w:r>
    </w:p>
    <w:p w:rsidR="005A467A" w:rsidRPr="00752F57" w:rsidRDefault="00796D41" w:rsidP="005A467A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 xml:space="preserve">Analisar </w:t>
      </w:r>
      <w:r w:rsidR="00261743">
        <w:rPr>
          <w:rFonts w:ascii="Arial" w:hAnsi="Arial" w:cs="Arial"/>
          <w:color w:val="222222"/>
          <w:sz w:val="21"/>
          <w:szCs w:val="21"/>
        </w:rPr>
        <w:t xml:space="preserve">os documentos </w:t>
      </w:r>
      <w:r w:rsidRPr="00752F57">
        <w:rPr>
          <w:rFonts w:ascii="Arial" w:hAnsi="Arial" w:cs="Arial"/>
          <w:color w:val="222222"/>
          <w:sz w:val="21"/>
          <w:szCs w:val="21"/>
        </w:rPr>
        <w:t>e submeter</w:t>
      </w:r>
      <w:r w:rsidR="00AB61D9" w:rsidRPr="00752F57">
        <w:rPr>
          <w:rFonts w:ascii="Arial" w:hAnsi="Arial" w:cs="Arial"/>
          <w:color w:val="222222"/>
          <w:sz w:val="21"/>
          <w:szCs w:val="21"/>
        </w:rPr>
        <w:t xml:space="preserve"> </w:t>
      </w:r>
      <w:r w:rsidR="0011588B">
        <w:rPr>
          <w:rFonts w:ascii="Arial" w:hAnsi="Arial" w:cs="Arial"/>
          <w:color w:val="222222"/>
          <w:sz w:val="21"/>
          <w:szCs w:val="21"/>
        </w:rPr>
        <w:t xml:space="preserve">o convênio/contrato </w:t>
      </w:r>
      <w:r w:rsidR="00AB61D9" w:rsidRPr="00752F57">
        <w:rPr>
          <w:rFonts w:ascii="Arial" w:hAnsi="Arial" w:cs="Arial"/>
          <w:color w:val="222222"/>
          <w:sz w:val="21"/>
          <w:szCs w:val="21"/>
        </w:rPr>
        <w:t xml:space="preserve">à apreciação da </w:t>
      </w:r>
      <w:r w:rsidR="00261743">
        <w:rPr>
          <w:rFonts w:ascii="Arial" w:hAnsi="Arial" w:cs="Arial"/>
          <w:color w:val="222222"/>
          <w:sz w:val="21"/>
          <w:szCs w:val="21"/>
        </w:rPr>
        <w:t xml:space="preserve">respectiva </w:t>
      </w:r>
      <w:r w:rsidR="00AB61D9" w:rsidRPr="00752F57">
        <w:rPr>
          <w:rFonts w:ascii="Arial" w:hAnsi="Arial" w:cs="Arial"/>
          <w:color w:val="222222"/>
          <w:sz w:val="21"/>
          <w:szCs w:val="21"/>
        </w:rPr>
        <w:t>Subcomissão;</w:t>
      </w:r>
    </w:p>
    <w:p w:rsidR="00796D41" w:rsidRPr="00752F57" w:rsidRDefault="00796D41" w:rsidP="00796D41">
      <w:pPr>
        <w:numPr>
          <w:ilvl w:val="1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A subcomissão analisa a caracterização e o mérito do convênio/contrato e, aprovando-o, encaminha-o a Comissão;</w:t>
      </w:r>
    </w:p>
    <w:p w:rsidR="00AB61D9" w:rsidRPr="00752F57" w:rsidRDefault="00796D41" w:rsidP="005A46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Apreciação do</w:t>
      </w:r>
      <w:r w:rsidR="005A467A" w:rsidRPr="00752F57">
        <w:rPr>
          <w:rFonts w:ascii="Arial" w:hAnsi="Arial" w:cs="Arial"/>
          <w:color w:val="222222"/>
          <w:sz w:val="21"/>
          <w:szCs w:val="21"/>
        </w:rPr>
        <w:t xml:space="preserve"> convênio</w:t>
      </w:r>
      <w:r w:rsidRPr="00752F57">
        <w:rPr>
          <w:rFonts w:ascii="Arial" w:hAnsi="Arial" w:cs="Arial"/>
          <w:color w:val="222222"/>
          <w:sz w:val="21"/>
          <w:szCs w:val="21"/>
        </w:rPr>
        <w:t>/contrato</w:t>
      </w:r>
      <w:r w:rsidR="005A467A" w:rsidRPr="00752F57">
        <w:rPr>
          <w:rFonts w:ascii="Arial" w:hAnsi="Arial" w:cs="Arial"/>
          <w:color w:val="222222"/>
          <w:sz w:val="21"/>
          <w:szCs w:val="21"/>
        </w:rPr>
        <w:t xml:space="preserve"> </w:t>
      </w:r>
      <w:r w:rsidRPr="00752F57">
        <w:rPr>
          <w:rFonts w:ascii="Arial" w:hAnsi="Arial" w:cs="Arial"/>
          <w:color w:val="222222"/>
          <w:sz w:val="21"/>
          <w:szCs w:val="21"/>
        </w:rPr>
        <w:t>pela</w:t>
      </w:r>
      <w:r w:rsidR="00F249E2" w:rsidRPr="00752F57">
        <w:rPr>
          <w:rFonts w:ascii="Arial" w:hAnsi="Arial" w:cs="Arial"/>
          <w:color w:val="222222"/>
          <w:sz w:val="21"/>
          <w:szCs w:val="21"/>
        </w:rPr>
        <w:t xml:space="preserve"> respectiva Comissão </w:t>
      </w:r>
      <w:r w:rsidRPr="00752F57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5A467A" w:rsidRPr="00752F57">
        <w:rPr>
          <w:rFonts w:ascii="Arial" w:hAnsi="Arial" w:cs="Arial"/>
          <w:color w:val="222222"/>
          <w:sz w:val="21"/>
          <w:szCs w:val="21"/>
        </w:rPr>
        <w:t>CPq</w:t>
      </w:r>
      <w:proofErr w:type="spellEnd"/>
      <w:r w:rsidR="00F249E2" w:rsidRPr="00752F57">
        <w:rPr>
          <w:rFonts w:ascii="Arial" w:hAnsi="Arial" w:cs="Arial"/>
          <w:color w:val="222222"/>
          <w:sz w:val="21"/>
          <w:szCs w:val="21"/>
        </w:rPr>
        <w:t>/</w:t>
      </w:r>
      <w:proofErr w:type="spellStart"/>
      <w:r w:rsidR="00F249E2" w:rsidRPr="00752F57">
        <w:rPr>
          <w:rFonts w:ascii="Arial" w:hAnsi="Arial" w:cs="Arial"/>
          <w:color w:val="222222"/>
          <w:sz w:val="21"/>
          <w:szCs w:val="21"/>
        </w:rPr>
        <w:t>CCEx</w:t>
      </w:r>
      <w:proofErr w:type="spellEnd"/>
      <w:r w:rsidRPr="00752F57">
        <w:rPr>
          <w:rFonts w:ascii="Arial" w:hAnsi="Arial" w:cs="Arial"/>
          <w:color w:val="222222"/>
          <w:sz w:val="21"/>
          <w:szCs w:val="21"/>
        </w:rPr>
        <w:t>);</w:t>
      </w:r>
      <w:r w:rsidR="00AB61D9" w:rsidRPr="00752F57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5A467A" w:rsidRPr="00752F57" w:rsidRDefault="00AB61D9" w:rsidP="005A46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Aprovado</w:t>
      </w:r>
      <w:r w:rsidR="00796D41" w:rsidRPr="00752F57">
        <w:rPr>
          <w:rFonts w:ascii="Arial" w:hAnsi="Arial" w:cs="Arial"/>
          <w:color w:val="222222"/>
          <w:sz w:val="21"/>
          <w:szCs w:val="21"/>
        </w:rPr>
        <w:t>,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</w:t>
      </w:r>
      <w:r w:rsidR="00796D41" w:rsidRPr="00752F57">
        <w:rPr>
          <w:rFonts w:ascii="Arial" w:hAnsi="Arial" w:cs="Arial"/>
          <w:color w:val="222222"/>
          <w:sz w:val="21"/>
          <w:szCs w:val="21"/>
        </w:rPr>
        <w:t>encaminhar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à apreciação do Conselho Técnico Administrativo (CTA).</w:t>
      </w:r>
    </w:p>
    <w:p w:rsidR="005A467A" w:rsidRDefault="005A467A" w:rsidP="00752F57">
      <w:pPr>
        <w:spacing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Assistência Técnica </w:t>
      </w:r>
      <w:r>
        <w:rPr>
          <w:rFonts w:ascii="Arial" w:hAnsi="Arial" w:cs="Arial"/>
          <w:b/>
        </w:rPr>
        <w:t>Acadêmica:</w:t>
      </w:r>
    </w:p>
    <w:p w:rsidR="00AB61D9" w:rsidRPr="00752F57" w:rsidRDefault="00AB61D9" w:rsidP="00752F57">
      <w:pPr>
        <w:numPr>
          <w:ilvl w:val="0"/>
          <w:numId w:val="14"/>
        </w:num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O convênio</w:t>
      </w:r>
      <w:r w:rsidR="00261743">
        <w:rPr>
          <w:rFonts w:ascii="Arial" w:hAnsi="Arial" w:cs="Arial"/>
          <w:color w:val="222222"/>
          <w:sz w:val="21"/>
          <w:szCs w:val="21"/>
        </w:rPr>
        <w:t>/contrato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será submetido à apreciação 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do </w:t>
      </w:r>
      <w:r w:rsidRPr="00752F57">
        <w:rPr>
          <w:rFonts w:ascii="Arial" w:hAnsi="Arial" w:cs="Arial"/>
          <w:color w:val="222222"/>
          <w:sz w:val="21"/>
          <w:szCs w:val="21"/>
        </w:rPr>
        <w:t>CTA</w:t>
      </w:r>
      <w:r w:rsidR="00AF7278" w:rsidRPr="00752F57">
        <w:rPr>
          <w:rFonts w:ascii="Arial" w:hAnsi="Arial" w:cs="Arial"/>
          <w:color w:val="222222"/>
          <w:sz w:val="21"/>
          <w:szCs w:val="21"/>
        </w:rPr>
        <w:t>;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B61D9" w:rsidRPr="00752F57" w:rsidRDefault="00AB61D9" w:rsidP="00AB61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>Aprovado</w:t>
      </w:r>
      <w:r w:rsidRPr="00752F57">
        <w:rPr>
          <w:rFonts w:ascii="Arial" w:hAnsi="Arial" w:cs="Arial"/>
          <w:color w:val="222222"/>
          <w:sz w:val="21"/>
          <w:szCs w:val="21"/>
        </w:rPr>
        <w:t>, a documentação será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 encaminhad</w:t>
      </w:r>
      <w:r w:rsidRPr="00752F57">
        <w:rPr>
          <w:rFonts w:ascii="Arial" w:hAnsi="Arial" w:cs="Arial"/>
          <w:color w:val="222222"/>
          <w:sz w:val="21"/>
          <w:szCs w:val="21"/>
        </w:rPr>
        <w:t xml:space="preserve">a </w:t>
      </w:r>
      <w:r w:rsidRPr="00752F57">
        <w:rPr>
          <w:rFonts w:ascii="Arial" w:hAnsi="Arial" w:cs="Arial"/>
          <w:color w:val="222222"/>
          <w:sz w:val="21"/>
          <w:szCs w:val="21"/>
        </w:rPr>
        <w:t>para análise das instâncias da reitoria.</w:t>
      </w:r>
    </w:p>
    <w:p w:rsidR="0047648D" w:rsidRPr="0047648D" w:rsidRDefault="0047648D" w:rsidP="00752F57">
      <w:pPr>
        <w:spacing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Reitoria</w:t>
      </w:r>
      <w:r w:rsidRPr="0047648D">
        <w:rPr>
          <w:rFonts w:ascii="Arial" w:hAnsi="Arial" w:cs="Arial"/>
          <w:b/>
        </w:rPr>
        <w:t>:</w:t>
      </w:r>
    </w:p>
    <w:p w:rsidR="00637980" w:rsidRPr="00752F57" w:rsidRDefault="001E01DB" w:rsidP="00447862">
      <w:pPr>
        <w:numPr>
          <w:ilvl w:val="0"/>
          <w:numId w:val="12"/>
        </w:num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752F57">
        <w:rPr>
          <w:rFonts w:ascii="Arial" w:hAnsi="Arial" w:cs="Arial"/>
          <w:color w:val="222222"/>
          <w:sz w:val="21"/>
          <w:szCs w:val="21"/>
        </w:rPr>
        <w:t xml:space="preserve">Análise </w:t>
      </w:r>
      <w:r w:rsidR="001705A5" w:rsidRPr="00752F57">
        <w:rPr>
          <w:rFonts w:ascii="Arial" w:hAnsi="Arial" w:cs="Arial"/>
          <w:color w:val="222222"/>
          <w:sz w:val="21"/>
          <w:szCs w:val="21"/>
        </w:rPr>
        <w:t xml:space="preserve">nas instâncias. 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>Após a aprovação em todas as instâncias</w:t>
      </w:r>
      <w:r w:rsidR="00447862" w:rsidRPr="00752F57">
        <w:rPr>
          <w:rFonts w:ascii="Arial" w:hAnsi="Arial" w:cs="Arial"/>
          <w:color w:val="222222"/>
          <w:sz w:val="21"/>
          <w:szCs w:val="21"/>
        </w:rPr>
        <w:t xml:space="preserve"> e assinatura por parte da Universidade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 xml:space="preserve">, o coordenador </w:t>
      </w:r>
      <w:r w:rsidR="00503F06" w:rsidRPr="00752F57">
        <w:rPr>
          <w:rFonts w:ascii="Arial" w:hAnsi="Arial" w:cs="Arial"/>
          <w:color w:val="222222"/>
          <w:sz w:val="21"/>
          <w:szCs w:val="21"/>
        </w:rPr>
        <w:t>receberá as vias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 xml:space="preserve"> para providenciar as </w:t>
      </w:r>
      <w:r w:rsidR="00447862" w:rsidRPr="00752F57">
        <w:rPr>
          <w:rFonts w:ascii="Arial" w:hAnsi="Arial" w:cs="Arial"/>
          <w:color w:val="222222"/>
          <w:sz w:val="21"/>
          <w:szCs w:val="21"/>
        </w:rPr>
        <w:t xml:space="preserve">demais 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 xml:space="preserve">assinaturas </w:t>
      </w:r>
      <w:r w:rsidR="00503F06" w:rsidRPr="00752F57">
        <w:rPr>
          <w:rFonts w:ascii="Arial" w:hAnsi="Arial" w:cs="Arial"/>
          <w:color w:val="222222"/>
          <w:sz w:val="21"/>
          <w:szCs w:val="21"/>
        </w:rPr>
        <w:t>n</w:t>
      </w:r>
      <w:r w:rsidR="00637980" w:rsidRPr="00752F57">
        <w:rPr>
          <w:rFonts w:ascii="Arial" w:hAnsi="Arial" w:cs="Arial"/>
          <w:color w:val="222222"/>
          <w:sz w:val="21"/>
          <w:szCs w:val="21"/>
        </w:rPr>
        <w:t>o termo.</w:t>
      </w:r>
    </w:p>
    <w:p w:rsidR="001C678E" w:rsidRPr="00B32497" w:rsidRDefault="001C678E" w:rsidP="00B32497">
      <w:pPr>
        <w:spacing w:after="240"/>
        <w:rPr>
          <w:rFonts w:ascii="Bahnschrift" w:hAnsi="Bahnschrift" w:cs="Arial"/>
          <w:color w:val="0070C0"/>
          <w:sz w:val="28"/>
        </w:rPr>
      </w:pPr>
      <w:r w:rsidRPr="00B32497">
        <w:rPr>
          <w:rFonts w:ascii="Bahnschrift" w:hAnsi="Bahnschrift" w:cs="Arial"/>
          <w:color w:val="0070C0"/>
          <w:sz w:val="28"/>
        </w:rPr>
        <w:t>Observar:</w:t>
      </w:r>
    </w:p>
    <w:p w:rsidR="001D590C" w:rsidRPr="006F6127" w:rsidRDefault="001D590C" w:rsidP="00752F57">
      <w:pPr>
        <w:pStyle w:val="PargrafodaLista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Atentar aos prazos de envio de documentos e datas das reuniões da:</w:t>
      </w:r>
    </w:p>
    <w:p w:rsidR="001D590C" w:rsidRPr="006F6127" w:rsidRDefault="00A80F91" w:rsidP="00752F57">
      <w:pPr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hyperlink r:id="rId11" w:history="1">
        <w:r w:rsidR="001D590C" w:rsidRPr="00A80F91">
          <w:rPr>
            <w:rStyle w:val="Hyperlink"/>
            <w:rFonts w:ascii="Arial" w:hAnsi="Arial" w:cs="Arial"/>
            <w:sz w:val="21"/>
            <w:szCs w:val="21"/>
          </w:rPr>
          <w:t>Comissão de Pesquisa</w:t>
        </w:r>
      </w:hyperlink>
      <w:r w:rsidR="001D590C" w:rsidRPr="006F612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D590C" w:rsidRPr="006F6127">
        <w:rPr>
          <w:rFonts w:ascii="Arial" w:hAnsi="Arial" w:cs="Arial"/>
          <w:sz w:val="21"/>
          <w:szCs w:val="21"/>
        </w:rPr>
        <w:t>CPq</w:t>
      </w:r>
      <w:proofErr w:type="spellEnd"/>
      <w:r w:rsidR="001D590C" w:rsidRPr="006F6127">
        <w:rPr>
          <w:rFonts w:ascii="Arial" w:hAnsi="Arial" w:cs="Arial"/>
          <w:sz w:val="21"/>
          <w:szCs w:val="21"/>
        </w:rPr>
        <w:t xml:space="preserve">) </w:t>
      </w:r>
    </w:p>
    <w:p w:rsidR="001D590C" w:rsidRPr="006F6127" w:rsidRDefault="001D590C" w:rsidP="00752F57">
      <w:pPr>
        <w:numPr>
          <w:ilvl w:val="2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Subcomissão de convênios</w:t>
      </w:r>
    </w:p>
    <w:p w:rsidR="001D590C" w:rsidRPr="006F6127" w:rsidRDefault="00A80F91" w:rsidP="00752F57">
      <w:pPr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hyperlink r:id="rId12" w:history="1">
        <w:r w:rsidR="001D590C" w:rsidRPr="00A80F91">
          <w:rPr>
            <w:rStyle w:val="Hyperlink"/>
            <w:rFonts w:ascii="Arial" w:hAnsi="Arial" w:cs="Arial"/>
            <w:sz w:val="21"/>
            <w:szCs w:val="21"/>
          </w:rPr>
          <w:t>Comissão de Cultura e Extensão</w:t>
        </w:r>
      </w:hyperlink>
      <w:r w:rsidR="001D590C" w:rsidRPr="006F612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D590C" w:rsidRPr="006F6127">
        <w:rPr>
          <w:rFonts w:ascii="Arial" w:hAnsi="Arial" w:cs="Arial"/>
          <w:sz w:val="21"/>
          <w:szCs w:val="21"/>
        </w:rPr>
        <w:t>CCEx</w:t>
      </w:r>
      <w:proofErr w:type="spellEnd"/>
      <w:r w:rsidR="001D590C" w:rsidRPr="006F6127">
        <w:rPr>
          <w:rFonts w:ascii="Arial" w:hAnsi="Arial" w:cs="Arial"/>
          <w:sz w:val="21"/>
          <w:szCs w:val="21"/>
        </w:rPr>
        <w:t>)</w:t>
      </w:r>
    </w:p>
    <w:p w:rsidR="001D590C" w:rsidRPr="006F6127" w:rsidRDefault="001D590C" w:rsidP="00752F57">
      <w:pPr>
        <w:numPr>
          <w:ilvl w:val="2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Subcomissão de cultura e extensão</w:t>
      </w:r>
    </w:p>
    <w:p w:rsidR="001C678E" w:rsidRPr="006F6127" w:rsidRDefault="007C35A9" w:rsidP="007B3125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Quando a atividade exigir, d</w:t>
      </w:r>
      <w:r w:rsidR="001C678E" w:rsidRPr="006F6127">
        <w:rPr>
          <w:rFonts w:ascii="Arial" w:hAnsi="Arial" w:cs="Arial"/>
          <w:sz w:val="21"/>
          <w:szCs w:val="21"/>
        </w:rPr>
        <w:t xml:space="preserve">ocentes </w:t>
      </w:r>
      <w:r w:rsidR="00796D41" w:rsidRPr="006F6127">
        <w:rPr>
          <w:rFonts w:ascii="Arial" w:hAnsi="Arial" w:cs="Arial"/>
          <w:sz w:val="21"/>
          <w:szCs w:val="21"/>
        </w:rPr>
        <w:t xml:space="preserve">em </w:t>
      </w:r>
      <w:r w:rsidR="001C678E" w:rsidRPr="006F6127">
        <w:rPr>
          <w:rFonts w:ascii="Arial" w:hAnsi="Arial" w:cs="Arial"/>
          <w:sz w:val="21"/>
          <w:szCs w:val="21"/>
        </w:rPr>
        <w:t xml:space="preserve">RDIDP, participantes do convênio/contrato, deverão estar </w:t>
      </w:r>
      <w:r w:rsidRPr="006F6127">
        <w:rPr>
          <w:rFonts w:ascii="Arial" w:hAnsi="Arial" w:cs="Arial"/>
          <w:sz w:val="21"/>
          <w:szCs w:val="21"/>
        </w:rPr>
        <w:t>credenciados junto a</w:t>
      </w:r>
      <w:r w:rsidR="001C678E" w:rsidRPr="006F6127">
        <w:rPr>
          <w:rFonts w:ascii="Arial" w:hAnsi="Arial" w:cs="Arial"/>
          <w:sz w:val="21"/>
          <w:szCs w:val="21"/>
        </w:rPr>
        <w:t xml:space="preserve"> CERT;</w:t>
      </w:r>
    </w:p>
    <w:p w:rsidR="00796D41" w:rsidRPr="006F6127" w:rsidRDefault="00796D41" w:rsidP="00796D41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Não datar os termos;</w:t>
      </w:r>
    </w:p>
    <w:p w:rsidR="00796D41" w:rsidRPr="006F6127" w:rsidRDefault="00796D41" w:rsidP="00796D41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Não assinar os termos;</w:t>
      </w:r>
    </w:p>
    <w:p w:rsidR="009F026C" w:rsidRPr="006F6127" w:rsidRDefault="009F026C" w:rsidP="009F026C">
      <w:pPr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Ler a documentação e atentar para alguns pontos críticos (Informações básicas do convênio/contrato, com base na lei 8666/98)</w:t>
      </w:r>
      <w:r w:rsidR="00752F57" w:rsidRPr="006F6127">
        <w:rPr>
          <w:rFonts w:ascii="Arial" w:hAnsi="Arial" w:cs="Arial"/>
          <w:sz w:val="21"/>
          <w:szCs w:val="21"/>
        </w:rPr>
        <w:t>: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Objetivo claro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Metas e fases execução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Cronograma de desembolso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Recursos Financeiros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Recursos Humanos envolvidos (estagiários requerem seguro)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Vigência específica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Nomes corretos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Assinaturas não devem estar sozinhas na folha</w:t>
      </w:r>
      <w:r w:rsidR="00752F57" w:rsidRPr="008A0889">
        <w:rPr>
          <w:rFonts w:ascii="Arial" w:hAnsi="Arial" w:cs="Arial"/>
          <w:i/>
          <w:sz w:val="20"/>
          <w:szCs w:val="20"/>
        </w:rPr>
        <w:t>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% sobre direito a</w:t>
      </w:r>
      <w:r w:rsidR="00752F57" w:rsidRPr="008A0889">
        <w:rPr>
          <w:rFonts w:ascii="Arial" w:hAnsi="Arial" w:cs="Arial"/>
          <w:i/>
          <w:sz w:val="20"/>
          <w:szCs w:val="20"/>
        </w:rPr>
        <w:t>utoral e propriedade industrial;</w:t>
      </w:r>
    </w:p>
    <w:p w:rsidR="009F026C" w:rsidRPr="008A0889" w:rsidRDefault="009F026C" w:rsidP="009F026C">
      <w:pPr>
        <w:numPr>
          <w:ilvl w:val="1"/>
          <w:numId w:val="17"/>
        </w:numPr>
        <w:rPr>
          <w:rFonts w:ascii="Arial" w:hAnsi="Arial" w:cs="Arial"/>
          <w:i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Número da conta, q</w:t>
      </w:r>
      <w:r w:rsidRPr="008A0889">
        <w:rPr>
          <w:rFonts w:ascii="Arial" w:hAnsi="Arial" w:cs="Arial"/>
          <w:i/>
          <w:sz w:val="20"/>
          <w:szCs w:val="20"/>
        </w:rPr>
        <w:t>uan</w:t>
      </w:r>
      <w:r w:rsidR="00752F57" w:rsidRPr="008A0889">
        <w:rPr>
          <w:rFonts w:ascii="Arial" w:hAnsi="Arial" w:cs="Arial"/>
          <w:i/>
          <w:sz w:val="20"/>
          <w:szCs w:val="20"/>
        </w:rPr>
        <w:t>do envolver recursos;</w:t>
      </w:r>
    </w:p>
    <w:p w:rsidR="009F026C" w:rsidRPr="008A0889" w:rsidRDefault="009F026C" w:rsidP="00752F57">
      <w:pPr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8A0889">
        <w:rPr>
          <w:rFonts w:ascii="Arial" w:hAnsi="Arial" w:cs="Arial"/>
          <w:i/>
          <w:sz w:val="20"/>
          <w:szCs w:val="20"/>
        </w:rPr>
        <w:t>Primeiro parágrafo do termo deve constar o no</w:t>
      </w:r>
      <w:r w:rsidRPr="008A0889">
        <w:rPr>
          <w:rFonts w:ascii="Arial" w:hAnsi="Arial" w:cs="Arial"/>
          <w:i/>
          <w:sz w:val="20"/>
          <w:szCs w:val="20"/>
        </w:rPr>
        <w:t xml:space="preserve">me do convenente/contratante, o </w:t>
      </w:r>
      <w:r w:rsidRPr="008A0889">
        <w:rPr>
          <w:rFonts w:ascii="Arial" w:hAnsi="Arial" w:cs="Arial"/>
          <w:i/>
          <w:sz w:val="20"/>
          <w:szCs w:val="20"/>
        </w:rPr>
        <w:t>nome do seu representante legal, CNPJ, sede, assim como desta Universidade</w:t>
      </w:r>
      <w:r w:rsidR="00752F57" w:rsidRPr="008A0889">
        <w:rPr>
          <w:rFonts w:ascii="Arial" w:hAnsi="Arial" w:cs="Arial"/>
          <w:sz w:val="20"/>
          <w:szCs w:val="20"/>
        </w:rPr>
        <w:t>.</w:t>
      </w:r>
    </w:p>
    <w:p w:rsidR="00752F57" w:rsidRPr="006F6127" w:rsidRDefault="006F6127" w:rsidP="00752F57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B32497" w:rsidRPr="006F6127">
        <w:rPr>
          <w:rFonts w:ascii="Arial" w:hAnsi="Arial" w:cs="Arial"/>
          <w:sz w:val="21"/>
          <w:szCs w:val="21"/>
        </w:rPr>
        <w:t>ermo aditivo</w:t>
      </w:r>
      <w:r w:rsidR="007B3125" w:rsidRPr="006F6127">
        <w:rPr>
          <w:rFonts w:ascii="Arial" w:hAnsi="Arial" w:cs="Arial"/>
          <w:sz w:val="21"/>
          <w:szCs w:val="21"/>
        </w:rPr>
        <w:t>:</w:t>
      </w:r>
    </w:p>
    <w:p w:rsidR="00752F57" w:rsidRPr="006F6127" w:rsidRDefault="007B3125" w:rsidP="00752F57">
      <w:pPr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 xml:space="preserve">O convênio/contrato </w:t>
      </w:r>
      <w:r w:rsidR="00B32497" w:rsidRPr="006F6127">
        <w:rPr>
          <w:rFonts w:ascii="Arial" w:hAnsi="Arial" w:cs="Arial"/>
          <w:sz w:val="21"/>
          <w:szCs w:val="21"/>
        </w:rPr>
        <w:t>precisa</w:t>
      </w:r>
      <w:r w:rsidRPr="006F6127">
        <w:rPr>
          <w:rFonts w:ascii="Arial" w:hAnsi="Arial" w:cs="Arial"/>
          <w:sz w:val="21"/>
          <w:szCs w:val="21"/>
        </w:rPr>
        <w:t xml:space="preserve"> estar vigente e </w:t>
      </w:r>
      <w:r w:rsidR="00B32497" w:rsidRPr="006F6127">
        <w:rPr>
          <w:rFonts w:ascii="Arial" w:hAnsi="Arial" w:cs="Arial"/>
          <w:sz w:val="21"/>
          <w:szCs w:val="21"/>
        </w:rPr>
        <w:t xml:space="preserve">a solicitação de termo aditivo </w:t>
      </w:r>
      <w:r w:rsidRPr="006F6127">
        <w:rPr>
          <w:rFonts w:ascii="Arial" w:hAnsi="Arial" w:cs="Arial"/>
          <w:sz w:val="21"/>
          <w:szCs w:val="21"/>
        </w:rPr>
        <w:t>deve ser antecipad</w:t>
      </w:r>
      <w:r w:rsidR="00B32497" w:rsidRPr="006F6127">
        <w:rPr>
          <w:rFonts w:ascii="Arial" w:hAnsi="Arial" w:cs="Arial"/>
          <w:sz w:val="21"/>
          <w:szCs w:val="21"/>
        </w:rPr>
        <w:t>a</w:t>
      </w:r>
      <w:r w:rsidRPr="006F6127">
        <w:rPr>
          <w:rFonts w:ascii="Arial" w:hAnsi="Arial" w:cs="Arial"/>
          <w:sz w:val="21"/>
          <w:szCs w:val="21"/>
        </w:rPr>
        <w:t xml:space="preserve"> ao máximo</w:t>
      </w:r>
      <w:r w:rsidR="00B32497" w:rsidRPr="006F6127">
        <w:rPr>
          <w:rFonts w:ascii="Arial" w:hAnsi="Arial" w:cs="Arial"/>
          <w:sz w:val="21"/>
          <w:szCs w:val="21"/>
        </w:rPr>
        <w:t xml:space="preserve"> do fim da vigência</w:t>
      </w:r>
      <w:r w:rsidRPr="006F6127">
        <w:rPr>
          <w:rFonts w:ascii="Arial" w:hAnsi="Arial" w:cs="Arial"/>
          <w:sz w:val="21"/>
          <w:szCs w:val="21"/>
        </w:rPr>
        <w:t xml:space="preserve"> para que haja prazo </w:t>
      </w:r>
      <w:r w:rsidR="00B32497" w:rsidRPr="006F6127">
        <w:rPr>
          <w:rFonts w:ascii="Arial" w:hAnsi="Arial" w:cs="Arial"/>
          <w:sz w:val="21"/>
          <w:szCs w:val="21"/>
        </w:rPr>
        <w:t xml:space="preserve">hábil para </w:t>
      </w:r>
      <w:r w:rsidR="00796D41" w:rsidRPr="006F6127">
        <w:rPr>
          <w:rFonts w:ascii="Arial" w:hAnsi="Arial" w:cs="Arial"/>
          <w:sz w:val="21"/>
          <w:szCs w:val="21"/>
        </w:rPr>
        <w:t>a tramitação</w:t>
      </w:r>
      <w:r w:rsidR="00B32497" w:rsidRPr="006F6127">
        <w:rPr>
          <w:rFonts w:ascii="Arial" w:hAnsi="Arial" w:cs="Arial"/>
          <w:sz w:val="21"/>
          <w:szCs w:val="21"/>
        </w:rPr>
        <w:t>;</w:t>
      </w:r>
      <w:r w:rsidRPr="006F6127">
        <w:rPr>
          <w:rFonts w:ascii="Arial" w:hAnsi="Arial" w:cs="Arial"/>
          <w:sz w:val="21"/>
          <w:szCs w:val="21"/>
        </w:rPr>
        <w:t xml:space="preserve"> </w:t>
      </w:r>
    </w:p>
    <w:p w:rsidR="00B32497" w:rsidRPr="006F6127" w:rsidRDefault="00B32497" w:rsidP="00752F57">
      <w:pPr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>Necessária justificativa técnica ao pedido de aditamento;</w:t>
      </w:r>
    </w:p>
    <w:p w:rsidR="00B32497" w:rsidRPr="006F6127" w:rsidRDefault="007B3125" w:rsidP="00752F57">
      <w:pPr>
        <w:numPr>
          <w:ilvl w:val="1"/>
          <w:numId w:val="17"/>
        </w:numPr>
        <w:rPr>
          <w:rFonts w:ascii="Arial" w:hAnsi="Arial" w:cs="Arial"/>
          <w:sz w:val="21"/>
          <w:szCs w:val="21"/>
        </w:rPr>
      </w:pPr>
      <w:r w:rsidRPr="006F6127">
        <w:rPr>
          <w:rFonts w:ascii="Arial" w:hAnsi="Arial" w:cs="Arial"/>
          <w:sz w:val="21"/>
          <w:szCs w:val="21"/>
        </w:rPr>
        <w:t xml:space="preserve">Em caso de </w:t>
      </w:r>
      <w:r w:rsidR="009564DF" w:rsidRPr="006F6127">
        <w:rPr>
          <w:rFonts w:ascii="Arial" w:hAnsi="Arial" w:cs="Arial"/>
          <w:sz w:val="21"/>
          <w:szCs w:val="21"/>
        </w:rPr>
        <w:t>p</w:t>
      </w:r>
      <w:r w:rsidRPr="006F6127">
        <w:rPr>
          <w:rFonts w:ascii="Arial" w:hAnsi="Arial" w:cs="Arial"/>
          <w:sz w:val="21"/>
          <w:szCs w:val="21"/>
        </w:rPr>
        <w:t>rorrogação de prazo</w:t>
      </w:r>
      <w:r w:rsidR="00B32497" w:rsidRPr="006F6127">
        <w:rPr>
          <w:rFonts w:ascii="Arial" w:hAnsi="Arial" w:cs="Arial"/>
          <w:sz w:val="21"/>
          <w:szCs w:val="21"/>
        </w:rPr>
        <w:t>,</w:t>
      </w:r>
      <w:r w:rsidRPr="006F6127">
        <w:rPr>
          <w:rFonts w:ascii="Arial" w:hAnsi="Arial" w:cs="Arial"/>
          <w:sz w:val="21"/>
          <w:szCs w:val="21"/>
        </w:rPr>
        <w:t xml:space="preserve"> </w:t>
      </w:r>
      <w:r w:rsidR="00B32497" w:rsidRPr="006F6127">
        <w:rPr>
          <w:rFonts w:ascii="Arial" w:hAnsi="Arial" w:cs="Arial"/>
          <w:sz w:val="21"/>
          <w:szCs w:val="21"/>
        </w:rPr>
        <w:t>apresentar</w:t>
      </w:r>
      <w:r w:rsidRPr="006F6127">
        <w:rPr>
          <w:rFonts w:ascii="Arial" w:hAnsi="Arial" w:cs="Arial"/>
          <w:sz w:val="21"/>
          <w:szCs w:val="21"/>
        </w:rPr>
        <w:t xml:space="preserve"> os resultados alcançados</w:t>
      </w:r>
      <w:r w:rsidR="00752F57" w:rsidRPr="006F6127">
        <w:rPr>
          <w:rFonts w:ascii="Arial" w:hAnsi="Arial" w:cs="Arial"/>
          <w:sz w:val="21"/>
          <w:szCs w:val="21"/>
        </w:rPr>
        <w:t>.</w:t>
      </w: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6F6127" w:rsidRDefault="006F6127" w:rsidP="00177E1E">
      <w:pPr>
        <w:spacing w:line="276" w:lineRule="auto"/>
        <w:rPr>
          <w:rFonts w:ascii="Arial" w:hAnsi="Arial" w:cs="Arial"/>
          <w:sz w:val="22"/>
        </w:rPr>
      </w:pPr>
    </w:p>
    <w:p w:rsidR="006F6127" w:rsidRDefault="006F6127" w:rsidP="00177E1E">
      <w:pPr>
        <w:spacing w:line="276" w:lineRule="auto"/>
        <w:rPr>
          <w:rFonts w:ascii="Arial" w:hAnsi="Arial" w:cs="Arial"/>
          <w:sz w:val="22"/>
        </w:rPr>
      </w:pP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177E1E" w:rsidRDefault="00177E1E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AE1AE9" w:rsidRDefault="00AE1AE9" w:rsidP="00177E1E">
      <w:pPr>
        <w:spacing w:line="276" w:lineRule="auto"/>
        <w:rPr>
          <w:rFonts w:ascii="Arial" w:hAnsi="Arial" w:cs="Arial"/>
          <w:sz w:val="22"/>
        </w:rPr>
      </w:pPr>
    </w:p>
    <w:p w:rsidR="00AE1AE9" w:rsidRDefault="00AE1AE9" w:rsidP="00177E1E">
      <w:pPr>
        <w:spacing w:line="276" w:lineRule="auto"/>
        <w:rPr>
          <w:rFonts w:ascii="Arial" w:hAnsi="Arial" w:cs="Arial"/>
          <w:sz w:val="22"/>
        </w:rPr>
      </w:pPr>
    </w:p>
    <w:p w:rsidR="00AE1AE9" w:rsidRDefault="00AE1AE9" w:rsidP="00177E1E">
      <w:pPr>
        <w:spacing w:line="276" w:lineRule="auto"/>
        <w:rPr>
          <w:rFonts w:ascii="Arial" w:hAnsi="Arial" w:cs="Arial"/>
          <w:sz w:val="22"/>
        </w:rPr>
      </w:pPr>
    </w:p>
    <w:p w:rsidR="00752F57" w:rsidRDefault="00752F57" w:rsidP="00177E1E">
      <w:pPr>
        <w:spacing w:line="276" w:lineRule="auto"/>
        <w:rPr>
          <w:rFonts w:ascii="Arial" w:hAnsi="Arial" w:cs="Arial"/>
          <w:sz w:val="22"/>
        </w:rPr>
      </w:pPr>
    </w:p>
    <w:p w:rsidR="009F026C" w:rsidRDefault="009F026C" w:rsidP="009F026C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Contato: </w:t>
      </w:r>
    </w:p>
    <w:p w:rsidR="009F026C" w:rsidRPr="00177E1E" w:rsidRDefault="009F026C" w:rsidP="009F026C">
      <w:pPr>
        <w:spacing w:line="276" w:lineRule="auto"/>
        <w:rPr>
          <w:rFonts w:ascii="Arial" w:hAnsi="Arial" w:cs="Arial"/>
          <w:b/>
          <w:sz w:val="20"/>
        </w:rPr>
      </w:pPr>
      <w:r w:rsidRPr="00177E1E">
        <w:rPr>
          <w:rFonts w:ascii="Arial" w:hAnsi="Arial" w:cs="Arial"/>
          <w:sz w:val="20"/>
        </w:rPr>
        <w:t xml:space="preserve">Rodrigo </w:t>
      </w:r>
      <w:proofErr w:type="spellStart"/>
      <w:r w:rsidRPr="00177E1E">
        <w:rPr>
          <w:rFonts w:ascii="Arial" w:hAnsi="Arial" w:cs="Arial"/>
          <w:sz w:val="20"/>
        </w:rPr>
        <w:t>Kavakama</w:t>
      </w:r>
      <w:proofErr w:type="spellEnd"/>
    </w:p>
    <w:p w:rsidR="009F026C" w:rsidRPr="00177E1E" w:rsidRDefault="009F026C" w:rsidP="009F026C">
      <w:pPr>
        <w:spacing w:line="276" w:lineRule="auto"/>
        <w:rPr>
          <w:rFonts w:ascii="Arial" w:hAnsi="Arial" w:cs="Arial"/>
          <w:sz w:val="18"/>
        </w:rPr>
      </w:pPr>
      <w:r w:rsidRPr="00177E1E">
        <w:rPr>
          <w:rFonts w:ascii="Arial" w:hAnsi="Arial" w:cs="Arial"/>
          <w:sz w:val="18"/>
        </w:rPr>
        <w:t>Assistência Técnica de Pesquisa, Cultura e Extensão</w:t>
      </w:r>
    </w:p>
    <w:p w:rsidR="009F026C" w:rsidRPr="00177E1E" w:rsidRDefault="009F026C" w:rsidP="009F026C">
      <w:pPr>
        <w:spacing w:line="276" w:lineRule="auto"/>
        <w:rPr>
          <w:rFonts w:ascii="Arial" w:hAnsi="Arial" w:cs="Arial"/>
          <w:sz w:val="18"/>
        </w:rPr>
      </w:pPr>
      <w:r w:rsidRPr="00177E1E">
        <w:rPr>
          <w:rFonts w:ascii="Arial" w:hAnsi="Arial" w:cs="Arial"/>
          <w:sz w:val="18"/>
        </w:rPr>
        <w:t>Escola Politécnica da Universidade de São Paulo</w:t>
      </w:r>
    </w:p>
    <w:p w:rsidR="00177E1E" w:rsidRDefault="009F026C" w:rsidP="009F026C">
      <w:pPr>
        <w:spacing w:line="276" w:lineRule="auto"/>
        <w:rPr>
          <w:rFonts w:ascii="Arial" w:hAnsi="Arial" w:cs="Arial"/>
          <w:sz w:val="22"/>
        </w:rPr>
      </w:pPr>
      <w:r w:rsidRPr="00177E1E">
        <w:rPr>
          <w:rFonts w:ascii="Arial" w:hAnsi="Arial" w:cs="Arial"/>
          <w:b/>
          <w:sz w:val="20"/>
        </w:rPr>
        <w:t>Tel.:</w:t>
      </w:r>
      <w:r>
        <w:rPr>
          <w:rFonts w:ascii="Arial" w:hAnsi="Arial" w:cs="Arial"/>
          <w:sz w:val="20"/>
        </w:rPr>
        <w:t xml:space="preserve"> </w:t>
      </w:r>
      <w:r w:rsidRPr="00177E1E">
        <w:rPr>
          <w:rFonts w:ascii="Arial" w:hAnsi="Arial" w:cs="Arial"/>
          <w:sz w:val="20"/>
        </w:rPr>
        <w:t>+55 11 2648-6135</w:t>
      </w:r>
      <w:r>
        <w:rPr>
          <w:rFonts w:ascii="Arial" w:hAnsi="Arial" w:cs="Arial"/>
          <w:sz w:val="20"/>
        </w:rPr>
        <w:t xml:space="preserve"> E</w:t>
      </w:r>
      <w:r w:rsidRPr="00177E1E">
        <w:rPr>
          <w:rFonts w:ascii="Arial" w:hAnsi="Arial" w:cs="Arial"/>
          <w:b/>
          <w:sz w:val="20"/>
        </w:rPr>
        <w:t>-mail:</w:t>
      </w:r>
      <w:r>
        <w:rPr>
          <w:rFonts w:ascii="Arial" w:hAnsi="Arial" w:cs="Arial"/>
          <w:sz w:val="20"/>
        </w:rPr>
        <w:t xml:space="preserve"> </w:t>
      </w:r>
      <w:hyperlink r:id="rId13" w:history="1">
        <w:r w:rsidRPr="00866E6F">
          <w:rPr>
            <w:rStyle w:val="Hyperlink"/>
            <w:rFonts w:ascii="Arial" w:hAnsi="Arial" w:cs="Arial"/>
            <w:sz w:val="20"/>
          </w:rPr>
          <w:t>parcerias.poli@usp.br</w:t>
        </w:r>
      </w:hyperlink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177E1E" w:rsidSect="009564DF">
      <w:footerReference w:type="default" r:id="rId14"/>
      <w:headerReference w:type="first" r:id="rId15"/>
      <w:type w:val="continuous"/>
      <w:pgSz w:w="11907" w:h="16840" w:code="9"/>
      <w:pgMar w:top="1418" w:right="1247" w:bottom="1247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92" w:rsidRDefault="00EB1392" w:rsidP="00CA43F9">
      <w:r>
        <w:separator/>
      </w:r>
    </w:p>
  </w:endnote>
  <w:endnote w:type="continuationSeparator" w:id="0">
    <w:p w:rsidR="00EB1392" w:rsidRDefault="00EB1392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DF" w:rsidRPr="009F026C" w:rsidRDefault="00AF7278" w:rsidP="009F026C">
    <w:pPr>
      <w:spacing w:line="276" w:lineRule="auto"/>
      <w:jc w:val="right"/>
      <w:rPr>
        <w:rFonts w:ascii="Arial" w:hAnsi="Arial" w:cs="Arial"/>
        <w:i/>
        <w:color w:val="D9D9D9" w:themeColor="background1" w:themeShade="D9"/>
        <w:sz w:val="16"/>
      </w:rPr>
    </w:pPr>
    <w:r w:rsidRPr="009F026C">
      <w:rPr>
        <w:rFonts w:ascii="Arial" w:hAnsi="Arial" w:cs="Arial"/>
        <w:i/>
        <w:color w:val="D9D9D9" w:themeColor="background1" w:themeShade="D9"/>
        <w:sz w:val="16"/>
      </w:rPr>
      <w:t>Atualização: 18/02/2019</w:t>
    </w:r>
  </w:p>
  <w:p w:rsidR="009F026C" w:rsidRPr="009F026C" w:rsidRDefault="009F026C" w:rsidP="009564DF">
    <w:pPr>
      <w:spacing w:line="276" w:lineRule="auto"/>
      <w:rPr>
        <w:rFonts w:ascii="Arial" w:hAnsi="Arial" w:cs="Arial"/>
        <w:i/>
        <w:color w:val="D9D9D9" w:themeColor="background1" w:themeShade="D9"/>
        <w:sz w:val="16"/>
      </w:rPr>
    </w:pPr>
    <w:r w:rsidRPr="009F026C">
      <w:rPr>
        <w:rFonts w:ascii="Arial" w:hAnsi="Arial" w:cs="Arial"/>
        <w:i/>
        <w:color w:val="D9D9D9" w:themeColor="background1" w:themeShade="D9"/>
        <w:sz w:val="16"/>
      </w:rPr>
      <w:fldChar w:fldCharType="begin"/>
    </w:r>
    <w:r w:rsidRPr="009F026C">
      <w:rPr>
        <w:rFonts w:ascii="Arial" w:hAnsi="Arial" w:cs="Arial"/>
        <w:i/>
        <w:color w:val="D9D9D9" w:themeColor="background1" w:themeShade="D9"/>
        <w:sz w:val="16"/>
      </w:rPr>
      <w:instrText xml:space="preserve"> FILENAME \p \* MERGEFORMAT </w:instrText>
    </w:r>
    <w:r w:rsidRPr="009F026C">
      <w:rPr>
        <w:rFonts w:ascii="Arial" w:hAnsi="Arial" w:cs="Arial"/>
        <w:i/>
        <w:color w:val="D9D9D9" w:themeColor="background1" w:themeShade="D9"/>
        <w:sz w:val="16"/>
      </w:rPr>
      <w:fldChar w:fldCharType="separate"/>
    </w:r>
    <w:r w:rsidR="00A80F91">
      <w:rPr>
        <w:rFonts w:ascii="Arial" w:hAnsi="Arial" w:cs="Arial"/>
        <w:i/>
        <w:noProof/>
        <w:color w:val="D9D9D9" w:themeColor="background1" w:themeShade="D9"/>
        <w:sz w:val="16"/>
      </w:rPr>
      <w:t>\\poli.usp.br\files\org\cpceu\ConvêniosParcerias\Convênio-Contrato\KitConvênio\Instruções para formalização de convênio e contrato v1.1.docx</w:t>
    </w:r>
    <w:r w:rsidRPr="009F026C">
      <w:rPr>
        <w:rFonts w:ascii="Arial" w:hAnsi="Arial" w:cs="Arial"/>
        <w:i/>
        <w:color w:val="D9D9D9" w:themeColor="background1" w:themeShade="D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92" w:rsidRDefault="00EB1392" w:rsidP="00CA43F9">
      <w:r>
        <w:separator/>
      </w:r>
    </w:p>
  </w:footnote>
  <w:footnote w:type="continuationSeparator" w:id="0">
    <w:p w:rsidR="00EB1392" w:rsidRDefault="00EB1392" w:rsidP="00C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DF" w:rsidRDefault="009564DF" w:rsidP="009564DF">
    <w:pPr>
      <w:jc w:val="center"/>
      <w:rPr>
        <w:rFonts w:ascii="Bahnschrift" w:hAnsi="Bahnschrift" w:cs="Arial"/>
        <w:sz w:val="28"/>
      </w:rPr>
    </w:pPr>
  </w:p>
  <w:p w:rsidR="009564DF" w:rsidRDefault="009564DF" w:rsidP="009564DF">
    <w:pPr>
      <w:jc w:val="center"/>
      <w:rPr>
        <w:rFonts w:ascii="Bahnschrift" w:hAnsi="Bahnschrift" w:cs="Arial"/>
        <w:sz w:val="28"/>
      </w:rPr>
    </w:pPr>
  </w:p>
  <w:p w:rsidR="009564DF" w:rsidRPr="00D67961" w:rsidRDefault="009564DF" w:rsidP="009564DF">
    <w:pPr>
      <w:jc w:val="center"/>
      <w:rPr>
        <w:rFonts w:ascii="Bahnschrift" w:hAnsi="Bahnschrift" w:cs="Arial"/>
        <w:sz w:val="28"/>
      </w:rPr>
    </w:pPr>
    <w:r w:rsidRPr="00D67961">
      <w:rPr>
        <w:rFonts w:ascii="Bahnschrift" w:hAnsi="Bahnschrift" w:cs="Arial"/>
        <w:sz w:val="28"/>
      </w:rPr>
      <w:t>Instruções para formalização de convênio/contrato</w:t>
    </w:r>
    <w:r w:rsidR="00A80F91">
      <w:rPr>
        <w:rFonts w:ascii="Bahnschrift" w:hAnsi="Bahnschrift" w:cs="Arial"/>
        <w:sz w:val="28"/>
      </w:rPr>
      <w:t xml:space="preserve"> de Pesquisa ou Extensão</w:t>
    </w:r>
  </w:p>
  <w:p w:rsidR="009564DF" w:rsidRDefault="00956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665"/>
    <w:multiLevelType w:val="hybridMultilevel"/>
    <w:tmpl w:val="208E2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7F3"/>
    <w:multiLevelType w:val="multilevel"/>
    <w:tmpl w:val="05D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D61DEC"/>
    <w:multiLevelType w:val="hybridMultilevel"/>
    <w:tmpl w:val="2656247E"/>
    <w:lvl w:ilvl="0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D3439C"/>
    <w:multiLevelType w:val="hybridMultilevel"/>
    <w:tmpl w:val="E410E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7A3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9F81CD8"/>
    <w:multiLevelType w:val="multilevel"/>
    <w:tmpl w:val="5874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9137C"/>
    <w:multiLevelType w:val="multilevel"/>
    <w:tmpl w:val="05D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B0F2265"/>
    <w:multiLevelType w:val="multilevel"/>
    <w:tmpl w:val="48C2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65334"/>
    <w:multiLevelType w:val="multilevel"/>
    <w:tmpl w:val="5F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C1D61"/>
    <w:multiLevelType w:val="multilevel"/>
    <w:tmpl w:val="05D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B306EF6"/>
    <w:multiLevelType w:val="multilevel"/>
    <w:tmpl w:val="6B8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DD25701"/>
    <w:multiLevelType w:val="hybridMultilevel"/>
    <w:tmpl w:val="FC1C865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0775"/>
    <w:multiLevelType w:val="hybridMultilevel"/>
    <w:tmpl w:val="68807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21DAF"/>
    <w:multiLevelType w:val="hybridMultilevel"/>
    <w:tmpl w:val="188E7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16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90E37"/>
    <w:rsid w:val="000D1486"/>
    <w:rsid w:val="0011588B"/>
    <w:rsid w:val="00147183"/>
    <w:rsid w:val="001705A5"/>
    <w:rsid w:val="00177E1E"/>
    <w:rsid w:val="001C678E"/>
    <w:rsid w:val="001C7118"/>
    <w:rsid w:val="001D590C"/>
    <w:rsid w:val="001E01DB"/>
    <w:rsid w:val="00201CCE"/>
    <w:rsid w:val="00226ED1"/>
    <w:rsid w:val="00255E41"/>
    <w:rsid w:val="00261743"/>
    <w:rsid w:val="002E4372"/>
    <w:rsid w:val="00302A4B"/>
    <w:rsid w:val="00327C67"/>
    <w:rsid w:val="003449B5"/>
    <w:rsid w:val="00407E68"/>
    <w:rsid w:val="004223C1"/>
    <w:rsid w:val="00447862"/>
    <w:rsid w:val="0047648D"/>
    <w:rsid w:val="004D6136"/>
    <w:rsid w:val="00503F06"/>
    <w:rsid w:val="0052390C"/>
    <w:rsid w:val="00555296"/>
    <w:rsid w:val="005A467A"/>
    <w:rsid w:val="005D4E11"/>
    <w:rsid w:val="00633715"/>
    <w:rsid w:val="00634DC7"/>
    <w:rsid w:val="00637980"/>
    <w:rsid w:val="0064683D"/>
    <w:rsid w:val="00683742"/>
    <w:rsid w:val="006F6127"/>
    <w:rsid w:val="00752F57"/>
    <w:rsid w:val="0077270E"/>
    <w:rsid w:val="00796D41"/>
    <w:rsid w:val="007B3125"/>
    <w:rsid w:val="007C35A9"/>
    <w:rsid w:val="00815FE0"/>
    <w:rsid w:val="008A0889"/>
    <w:rsid w:val="008B149D"/>
    <w:rsid w:val="008C5DC9"/>
    <w:rsid w:val="008D087E"/>
    <w:rsid w:val="00921B7F"/>
    <w:rsid w:val="009564DF"/>
    <w:rsid w:val="00980F9F"/>
    <w:rsid w:val="00983E9D"/>
    <w:rsid w:val="009F026C"/>
    <w:rsid w:val="009F535A"/>
    <w:rsid w:val="00A5641E"/>
    <w:rsid w:val="00A80F91"/>
    <w:rsid w:val="00A9398E"/>
    <w:rsid w:val="00AB61D9"/>
    <w:rsid w:val="00AB6650"/>
    <w:rsid w:val="00AD0025"/>
    <w:rsid w:val="00AE1AE9"/>
    <w:rsid w:val="00AF7278"/>
    <w:rsid w:val="00B01FB2"/>
    <w:rsid w:val="00B03E45"/>
    <w:rsid w:val="00B30F25"/>
    <w:rsid w:val="00B32497"/>
    <w:rsid w:val="00BF1B57"/>
    <w:rsid w:val="00BF4152"/>
    <w:rsid w:val="00BF690D"/>
    <w:rsid w:val="00C42980"/>
    <w:rsid w:val="00C605DF"/>
    <w:rsid w:val="00CA43F9"/>
    <w:rsid w:val="00CC2461"/>
    <w:rsid w:val="00D020E3"/>
    <w:rsid w:val="00D53ABE"/>
    <w:rsid w:val="00D63117"/>
    <w:rsid w:val="00D67961"/>
    <w:rsid w:val="00E1343F"/>
    <w:rsid w:val="00E80387"/>
    <w:rsid w:val="00E93931"/>
    <w:rsid w:val="00EB1392"/>
    <w:rsid w:val="00ED7AF3"/>
    <w:rsid w:val="00F249E2"/>
    <w:rsid w:val="00F651E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697F7A6E"/>
  <w15:docId w15:val="{C61D9FA1-92FC-4B2E-A2EC-4BC445F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678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C6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hyperlink" Target="mailto:parcerias.poli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.usp.br/cultura-e-extensao/comissao-de-cultura-e-extens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.usp.br/pesquisa/pesquisa-na-poli/comissao-de-pesqui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nvenios.poli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e.navero@usp.b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%20C%20E%20X\Formul&#225;rios\timbrado%20Servi&#231;o%20Cul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63A3-0B00-4AF7-A162-8434159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Serviço Cultura</Template>
  <TotalTime>34</TotalTime>
  <Pages>2</Pages>
  <Words>544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4288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9</cp:revision>
  <cp:lastPrinted>2019-02-18T15:13:00Z</cp:lastPrinted>
  <dcterms:created xsi:type="dcterms:W3CDTF">2019-02-18T14:49:00Z</dcterms:created>
  <dcterms:modified xsi:type="dcterms:W3CDTF">2019-02-18T15:23:00Z</dcterms:modified>
</cp:coreProperties>
</file>