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791730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>Formulário de Encerramento de P</w:t>
      </w:r>
      <w:r w:rsidR="0026205F" w:rsidRPr="004E0052">
        <w:rPr>
          <w:rFonts w:ascii="Verdana" w:hAnsi="Verdana"/>
          <w:sz w:val="28"/>
          <w:szCs w:val="28"/>
        </w:rPr>
        <w:t>rojetos</w:t>
      </w:r>
      <w:r w:rsidR="0026205F"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v.1</w:t>
      </w:r>
      <w:r w:rsidR="009D75D5">
        <w:rPr>
          <w:rFonts w:ascii="Verdana" w:hAnsi="Verdana"/>
          <w:sz w:val="20"/>
          <w:szCs w:val="20"/>
        </w:rPr>
        <w:t>)</w:t>
      </w:r>
    </w:p>
    <w:p w:rsidR="00EC41F5" w:rsidRDefault="00F50A91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p w:rsidR="00A75047" w:rsidRDefault="00A75047" w:rsidP="00A75047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360" w:lineRule="auto"/>
        <w:ind w:left="1276" w:hanging="284"/>
        <w:rPr>
          <w:rFonts w:ascii="Verdana" w:hAnsi="Verdana"/>
          <w:sz w:val="20"/>
          <w:szCs w:val="22"/>
        </w:rPr>
      </w:pPr>
      <w:bookmarkStart w:id="0" w:name="Selecionar13"/>
      <w:r w:rsidRPr="00A75047">
        <w:rPr>
          <w:rFonts w:ascii="Verdana" w:hAnsi="Verdana"/>
          <w:sz w:val="20"/>
          <w:szCs w:val="22"/>
        </w:rPr>
        <w:t xml:space="preserve">N° </w:t>
      </w:r>
      <w:proofErr w:type="spellStart"/>
      <w:r w:rsidRPr="00A75047">
        <w:rPr>
          <w:rFonts w:ascii="Verdana" w:hAnsi="Verdana"/>
          <w:sz w:val="20"/>
          <w:szCs w:val="22"/>
        </w:rPr>
        <w:t>Proteos</w:t>
      </w:r>
      <w:proofErr w:type="spellEnd"/>
      <w:r w:rsidRPr="00A75047">
        <w:rPr>
          <w:rFonts w:ascii="Verdana" w:hAnsi="Verdana"/>
          <w:sz w:val="20"/>
          <w:szCs w:val="22"/>
        </w:rPr>
        <w:t>:</w:t>
      </w:r>
      <w:r w:rsidR="007523A6">
        <w:rPr>
          <w:rFonts w:ascii="Verdana" w:hAnsi="Verdana"/>
          <w:sz w:val="20"/>
          <w:szCs w:val="22"/>
        </w:rPr>
        <w:t xml:space="preserve">                 </w:t>
      </w:r>
      <w:r w:rsidRPr="00A75047">
        <w:rPr>
          <w:rFonts w:ascii="Verdana" w:hAnsi="Verdana"/>
          <w:sz w:val="20"/>
          <w:szCs w:val="22"/>
        </w:rPr>
        <w:t xml:space="preserve"> N° Mercúrio/Portal: </w:t>
      </w:r>
    </w:p>
    <w:p w:rsidR="007523A6" w:rsidRPr="00A75047" w:rsidRDefault="007523A6" w:rsidP="007523A6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1276"/>
        <w:rPr>
          <w:rFonts w:ascii="Verdana" w:hAnsi="Verdana"/>
          <w:sz w:val="20"/>
          <w:szCs w:val="22"/>
        </w:rPr>
      </w:pPr>
    </w:p>
    <w:bookmarkEnd w:id="0"/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EA6B40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592075">
        <w:rPr>
          <w:sz w:val="20"/>
          <w:szCs w:val="20"/>
        </w:rPr>
        <w:t xml:space="preserve"> 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7523A6" w:rsidRPr="00592075" w:rsidRDefault="007523A6" w:rsidP="007523A6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7523A6" w:rsidRPr="007523A6" w:rsidRDefault="007523A6" w:rsidP="007523A6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Sociedade:</w:t>
      </w:r>
    </w:p>
    <w:p w:rsidR="007523A6" w:rsidRPr="007523A6" w:rsidRDefault="007523A6" w:rsidP="007523A6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bookmarkStart w:id="1" w:name="_GoBack"/>
      <w:bookmarkEnd w:id="1"/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0B75CC" w:rsidRPr="000B75CC" w:rsidRDefault="00791730" w:rsidP="007C1AF2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Resultados </w:t>
      </w:r>
      <w:r w:rsidR="00035C8B">
        <w:rPr>
          <w:rFonts w:ascii="Verdana" w:hAnsi="Verdana"/>
          <w:sz w:val="22"/>
          <w:szCs w:val="22"/>
        </w:rPr>
        <w:t xml:space="preserve">Previstos e </w:t>
      </w:r>
      <w:r w:rsidR="007523A6">
        <w:rPr>
          <w:rFonts w:ascii="Verdana" w:hAnsi="Verdana"/>
          <w:sz w:val="22"/>
          <w:szCs w:val="22"/>
        </w:rPr>
        <w:t>Obtidos</w:t>
      </w:r>
      <w:r w:rsidR="00253081">
        <w:rPr>
          <w:rFonts w:ascii="Verdana" w:hAnsi="Verdana"/>
          <w:sz w:val="22"/>
          <w:szCs w:val="22"/>
        </w:rPr>
        <w:t>: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6C5E13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955"/>
        <w:gridCol w:w="931"/>
        <w:gridCol w:w="1169"/>
        <w:gridCol w:w="956"/>
        <w:gridCol w:w="912"/>
        <w:gridCol w:w="1202"/>
        <w:gridCol w:w="956"/>
        <w:gridCol w:w="912"/>
      </w:tblGrid>
      <w:tr w:rsidR="006C5E13" w:rsidRPr="006C5E13" w:rsidTr="006C5E13">
        <w:trPr>
          <w:trHeight w:val="31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Produto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</w:tr>
      <w:tr w:rsidR="006C5E13" w:rsidRPr="006C5E13" w:rsidTr="006C5E13">
        <w:trPr>
          <w:trHeight w:val="31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Teses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Patentes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Normas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Dissertações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Livros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Relatórios Técnicos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Protótipo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Artigos Científicos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Outros; especificar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 </w:t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790"/>
        <w:gridCol w:w="1701"/>
        <w:gridCol w:w="4252"/>
      </w:tblGrid>
      <w:tr w:rsidR="006C5E13" w:rsidRPr="006C5E13" w:rsidTr="006C5E13">
        <w:trPr>
          <w:trHeight w:val="315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Previsto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Obtido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6C5E13">
              <w:rPr>
                <w:rFonts w:ascii="Verdana" w:hAnsi="Verdana" w:cs="Calibri"/>
                <w:color w:val="000000"/>
                <w:sz w:val="18"/>
                <w:szCs w:val="18"/>
              </w:rPr>
              <w:t>Especificar:</w:t>
            </w:r>
          </w:p>
        </w:tc>
      </w:tr>
      <w:tr w:rsidR="006C5E13" w:rsidRPr="006C5E13" w:rsidTr="006C5E13">
        <w:trPr>
          <w:trHeight w:val="31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Obras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Instalações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Equipamentos Nacionais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6C5E13" w:rsidRPr="006C5E13" w:rsidTr="006C5E13">
        <w:trPr>
          <w:trHeight w:val="525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2"/>
              </w:rPr>
              <w:t>Equipamentos Importados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color w:val="17365D"/>
                <w:sz w:val="22"/>
                <w:szCs w:val="22"/>
              </w:rPr>
            </w:pPr>
            <w:r w:rsidRPr="006C5E13">
              <w:rPr>
                <w:color w:val="17365D" w:themeColor="text2" w:themeShade="BF"/>
                <w:sz w:val="22"/>
                <w:szCs w:val="22"/>
              </w:rPr>
              <w:t>   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E13" w:rsidRPr="006C5E13" w:rsidRDefault="006C5E13" w:rsidP="006C5E13">
            <w:pPr>
              <w:spacing w:line="24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C5E13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736DEE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before="240"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8"/>
          <w:footerReference w:type="default" r:id="rId9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5A1CB7" w:rsidRPr="005A1CB7" w:rsidRDefault="005A1CB7" w:rsidP="005A1CB7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color w:val="222222"/>
          <w:sz w:val="20"/>
          <w:szCs w:val="20"/>
          <w:shd w:val="clear" w:color="auto" w:fill="FFFFFF"/>
        </w:rPr>
        <w:lastRenderedPageBreak/>
        <w:t>Observações (Utilize este campo para descrever eventuais diferenças entre os resultados obtidos e previstos)</w:t>
      </w:r>
    </w:p>
    <w:p w:rsidR="005A1CB7" w:rsidRPr="005A1CB7" w:rsidRDefault="005A1CB7" w:rsidP="005A1CB7">
      <w:pPr>
        <w:pStyle w:val="Cabealho"/>
        <w:tabs>
          <w:tab w:val="clear" w:pos="4419"/>
          <w:tab w:val="clear" w:pos="8838"/>
          <w:tab w:val="left" w:pos="709"/>
        </w:tabs>
        <w:ind w:left="2160"/>
        <w:rPr>
          <w:rFonts w:ascii="Verdana" w:hAnsi="Verdana"/>
          <w:sz w:val="20"/>
          <w:szCs w:val="22"/>
        </w:rPr>
      </w:pPr>
    </w:p>
    <w:p w:rsidR="006C5E13" w:rsidRPr="005A1CB7" w:rsidRDefault="005A1CB7" w:rsidP="005A1CB7">
      <w:pPr>
        <w:pStyle w:val="Cabealho"/>
        <w:numPr>
          <w:ilvl w:val="2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0"/>
          <w:szCs w:val="22"/>
        </w:rPr>
      </w:pPr>
      <w:r w:rsidRPr="005A1CB7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Informações das publicações (Autor, </w:t>
      </w:r>
      <w:proofErr w:type="gramStart"/>
      <w:r w:rsidRPr="005A1CB7">
        <w:rPr>
          <w:rFonts w:ascii="Verdana" w:hAnsi="Verdana"/>
          <w:color w:val="222222"/>
          <w:sz w:val="20"/>
          <w:szCs w:val="20"/>
          <w:shd w:val="clear" w:color="auto" w:fill="FFFFFF"/>
        </w:rPr>
        <w:t>Título ,Veículo</w:t>
      </w:r>
      <w:proofErr w:type="gramEnd"/>
      <w:r w:rsidRPr="005A1CB7">
        <w:rPr>
          <w:rFonts w:ascii="Verdana" w:hAnsi="Verdana"/>
          <w:color w:val="222222"/>
          <w:sz w:val="20"/>
          <w:szCs w:val="20"/>
          <w:shd w:val="clear" w:color="auto" w:fill="FFFFFF"/>
        </w:rPr>
        <w:t>, pp., ano, DOI, ISBN, etc.)</w:t>
      </w:r>
    </w:p>
    <w:p w:rsidR="006C5E13" w:rsidRPr="00736DEE" w:rsidRDefault="006C5E13" w:rsidP="006C5E13">
      <w:pPr>
        <w:pStyle w:val="Cabealho"/>
        <w:tabs>
          <w:tab w:val="clear" w:pos="4419"/>
          <w:tab w:val="clear" w:pos="8838"/>
          <w:tab w:val="left" w:pos="709"/>
        </w:tabs>
        <w:ind w:left="2160"/>
        <w:rPr>
          <w:rFonts w:ascii="Verdana" w:hAnsi="Verdana"/>
          <w:sz w:val="20"/>
          <w:szCs w:val="22"/>
        </w:rPr>
      </w:pPr>
    </w:p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  <w:szCs w:val="22"/>
        </w:rPr>
        <w:tab/>
      </w:r>
      <w:r>
        <w:rPr>
          <w:color w:val="17365D" w:themeColor="text2" w:themeShade="BF"/>
          <w:sz w:val="22"/>
          <w:szCs w:val="22"/>
        </w:rPr>
        <w:tab/>
      </w:r>
    </w:p>
    <w:p w:rsidR="006C5E13" w:rsidRDefault="006C5E13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6C5E13" w:rsidRDefault="006C5E13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6C5E13" w:rsidRDefault="006C5E13" w:rsidP="00736DEE">
      <w:pPr>
        <w:pStyle w:val="Cabealho"/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</w:p>
    <w:p w:rsidR="00C910ED" w:rsidRDefault="003E7B4E" w:rsidP="00945258">
      <w:pPr>
        <w:pStyle w:val="Cabealho"/>
        <w:tabs>
          <w:tab w:val="clear" w:pos="8838"/>
          <w:tab w:val="left" w:pos="709"/>
          <w:tab w:val="right" w:pos="9923"/>
        </w:tabs>
        <w:spacing w:line="240" w:lineRule="auto"/>
        <w:ind w:left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          </w:t>
      </w:r>
      <w:r w:rsidR="00253081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 xml:space="preserve">EP,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FF2CB5">
        <w:rPr>
          <w:color w:val="17365D" w:themeColor="text2" w:themeShade="BF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/</w:t>
      </w:r>
      <w:r w:rsidR="00FF2CB5">
        <w:rPr>
          <w:rFonts w:ascii="Verdana" w:hAnsi="Verdana"/>
          <w:sz w:val="22"/>
          <w:szCs w:val="22"/>
        </w:rPr>
        <w:t xml:space="preserve"> </w:t>
      </w:r>
      <w:r w:rsidR="00921D28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D75D5">
        <w:rPr>
          <w:rFonts w:ascii="Verdana" w:hAnsi="Verdana"/>
          <w:sz w:val="22"/>
          <w:szCs w:val="22"/>
        </w:rPr>
        <w:instrText xml:space="preserve"> FORMTEXT </w:instrText>
      </w:r>
      <w:r w:rsidR="00921D28">
        <w:rPr>
          <w:rFonts w:ascii="Verdana" w:hAnsi="Verdana"/>
          <w:sz w:val="22"/>
          <w:szCs w:val="22"/>
        </w:rPr>
      </w:r>
      <w:r w:rsidR="00921D28">
        <w:rPr>
          <w:rFonts w:ascii="Verdana" w:hAnsi="Verdana"/>
          <w:sz w:val="22"/>
          <w:szCs w:val="22"/>
        </w:rPr>
        <w:fldChar w:fldCharType="separate"/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D75D5">
        <w:rPr>
          <w:rFonts w:ascii="Verdana" w:hAnsi="Verdana"/>
          <w:noProof/>
          <w:sz w:val="22"/>
          <w:szCs w:val="22"/>
        </w:rPr>
        <w:t> </w:t>
      </w:r>
      <w:r w:rsidR="00921D28">
        <w:rPr>
          <w:rFonts w:ascii="Verdana" w:hAnsi="Verdana"/>
          <w:sz w:val="22"/>
          <w:szCs w:val="22"/>
        </w:rPr>
        <w:fldChar w:fldCharType="end"/>
      </w:r>
      <w:r w:rsidR="00C910ED">
        <w:rPr>
          <w:rFonts w:ascii="Verdana" w:hAnsi="Verdana"/>
          <w:sz w:val="22"/>
          <w:szCs w:val="22"/>
        </w:rPr>
        <w:tab/>
      </w:r>
      <w:r w:rsidR="00253081">
        <w:rPr>
          <w:rFonts w:ascii="Verdana" w:hAnsi="Verdana"/>
          <w:sz w:val="22"/>
          <w:szCs w:val="22"/>
        </w:rPr>
        <w:t xml:space="preserve">       </w:t>
      </w:r>
      <w:r w:rsidR="00AC7712">
        <w:rPr>
          <w:rFonts w:ascii="Verdana" w:hAnsi="Verdana"/>
          <w:sz w:val="22"/>
          <w:szCs w:val="22"/>
        </w:rPr>
        <w:tab/>
        <w:t xml:space="preserve"> </w:t>
      </w:r>
      <w:r w:rsidR="00C910ED">
        <w:rPr>
          <w:rFonts w:ascii="Verdana" w:hAnsi="Verdana"/>
          <w:sz w:val="22"/>
          <w:szCs w:val="22"/>
        </w:rPr>
        <w:t>_</w:t>
      </w:r>
      <w:r w:rsidR="00253081">
        <w:rPr>
          <w:rFonts w:ascii="Verdana" w:hAnsi="Verdana"/>
          <w:sz w:val="22"/>
          <w:szCs w:val="22"/>
        </w:rPr>
        <w:t>____</w:t>
      </w:r>
      <w:r w:rsidR="00C910ED">
        <w:rPr>
          <w:rFonts w:ascii="Verdana" w:hAnsi="Verdana"/>
          <w:sz w:val="22"/>
          <w:szCs w:val="22"/>
        </w:rPr>
        <w:t>____________________</w:t>
      </w:r>
    </w:p>
    <w:p w:rsidR="00C910ED" w:rsidRDefault="003E7B4E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 w:rsidR="00AC771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C7712">
        <w:rPr>
          <w:rFonts w:ascii="Verdana" w:hAnsi="Verdana"/>
          <w:sz w:val="20"/>
          <w:szCs w:val="22"/>
        </w:rPr>
        <w:t xml:space="preserve">  </w:t>
      </w:r>
      <w:r w:rsidR="00C910ED" w:rsidRPr="00AC7712">
        <w:rPr>
          <w:rFonts w:ascii="Verdana" w:hAnsi="Verdana"/>
          <w:sz w:val="20"/>
          <w:szCs w:val="22"/>
        </w:rPr>
        <w:t>Assinatura do Coordenador</w:t>
      </w:r>
    </w:p>
    <w:p w:rsidR="00C910ED" w:rsidRDefault="00C910ED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jc w:val="right"/>
        <w:rPr>
          <w:rFonts w:ascii="Verdana" w:hAnsi="Verdana"/>
          <w:sz w:val="22"/>
          <w:szCs w:val="22"/>
        </w:rPr>
      </w:pPr>
    </w:p>
    <w:sectPr w:rsidR="00C910ED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16" w:rsidRDefault="00777816" w:rsidP="00CA43F9">
      <w:r>
        <w:separator/>
      </w:r>
    </w:p>
  </w:endnote>
  <w:endnote w:type="continuationSeparator" w:id="0">
    <w:p w:rsidR="00777816" w:rsidRDefault="00777816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C3E12" w:rsidRDefault="005C3E1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7523A6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7523A6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5C3E12" w:rsidRDefault="005C3E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16" w:rsidRDefault="00777816" w:rsidP="00CA43F9">
      <w:r>
        <w:separator/>
      </w:r>
    </w:p>
  </w:footnote>
  <w:footnote w:type="continuationSeparator" w:id="0">
    <w:p w:rsidR="00777816" w:rsidRDefault="00777816" w:rsidP="00CA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12" w:rsidRDefault="005C3E12" w:rsidP="00AD0025">
    <w:pPr>
      <w:pStyle w:val="Cabealho"/>
      <w:jc w:val="center"/>
    </w:pPr>
    <w:r>
      <w:rPr>
        <w:noProof/>
      </w:rPr>
      <w:drawing>
        <wp:inline distT="0" distB="0" distL="0" distR="0">
          <wp:extent cx="542925" cy="577475"/>
          <wp:effectExtent l="19050" t="0" r="9525" b="0"/>
          <wp:docPr id="2" name="Imagem 2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06" cy="578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5C3E12" w:rsidTr="00BF1B57">
      <w:trPr>
        <w:jc w:val="center"/>
      </w:trPr>
      <w:tc>
        <w:tcPr>
          <w:tcW w:w="8326" w:type="dxa"/>
        </w:tcPr>
        <w:p w:rsidR="005C3E12" w:rsidRDefault="005C3E12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5C3E12" w:rsidRPr="00683742" w:rsidRDefault="005C3E12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5C3E12" w:rsidRDefault="005C3E12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6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35C8B"/>
    <w:rsid w:val="0008727A"/>
    <w:rsid w:val="00090E37"/>
    <w:rsid w:val="000940E7"/>
    <w:rsid w:val="000B75CC"/>
    <w:rsid w:val="000D165E"/>
    <w:rsid w:val="000E096A"/>
    <w:rsid w:val="000E0E77"/>
    <w:rsid w:val="000E6229"/>
    <w:rsid w:val="000E663B"/>
    <w:rsid w:val="001116EE"/>
    <w:rsid w:val="00122F3B"/>
    <w:rsid w:val="001345BC"/>
    <w:rsid w:val="0014482F"/>
    <w:rsid w:val="00147183"/>
    <w:rsid w:val="00164FAE"/>
    <w:rsid w:val="00164FEB"/>
    <w:rsid w:val="001652F6"/>
    <w:rsid w:val="00177425"/>
    <w:rsid w:val="001837AD"/>
    <w:rsid w:val="001854C8"/>
    <w:rsid w:val="00187519"/>
    <w:rsid w:val="001B32A8"/>
    <w:rsid w:val="001B3519"/>
    <w:rsid w:val="001C7118"/>
    <w:rsid w:val="001C7C3C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55E52"/>
    <w:rsid w:val="003623A5"/>
    <w:rsid w:val="00363466"/>
    <w:rsid w:val="003E5DE7"/>
    <w:rsid w:val="003E7B4E"/>
    <w:rsid w:val="00407C52"/>
    <w:rsid w:val="00407E68"/>
    <w:rsid w:val="004223C1"/>
    <w:rsid w:val="00423594"/>
    <w:rsid w:val="00427B8F"/>
    <w:rsid w:val="00461403"/>
    <w:rsid w:val="00463060"/>
    <w:rsid w:val="004803F6"/>
    <w:rsid w:val="004B457F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A1CB7"/>
    <w:rsid w:val="005C3E12"/>
    <w:rsid w:val="005C515E"/>
    <w:rsid w:val="005C7924"/>
    <w:rsid w:val="005D1F60"/>
    <w:rsid w:val="005D4E11"/>
    <w:rsid w:val="005E4FFB"/>
    <w:rsid w:val="00601A8D"/>
    <w:rsid w:val="00604428"/>
    <w:rsid w:val="00607014"/>
    <w:rsid w:val="00613ACC"/>
    <w:rsid w:val="00627481"/>
    <w:rsid w:val="006345CF"/>
    <w:rsid w:val="00643A6B"/>
    <w:rsid w:val="0064683D"/>
    <w:rsid w:val="00662313"/>
    <w:rsid w:val="00683742"/>
    <w:rsid w:val="006A63D9"/>
    <w:rsid w:val="006A76BA"/>
    <w:rsid w:val="006B1BDF"/>
    <w:rsid w:val="006B4DCA"/>
    <w:rsid w:val="006B4EBA"/>
    <w:rsid w:val="006C5E13"/>
    <w:rsid w:val="006D5B5E"/>
    <w:rsid w:val="006F25DF"/>
    <w:rsid w:val="006F5611"/>
    <w:rsid w:val="006F6518"/>
    <w:rsid w:val="0070401F"/>
    <w:rsid w:val="0072081D"/>
    <w:rsid w:val="00721241"/>
    <w:rsid w:val="00726A5E"/>
    <w:rsid w:val="00736DEE"/>
    <w:rsid w:val="007523A6"/>
    <w:rsid w:val="00761A70"/>
    <w:rsid w:val="0077270E"/>
    <w:rsid w:val="00774591"/>
    <w:rsid w:val="00777816"/>
    <w:rsid w:val="007819E1"/>
    <w:rsid w:val="007870AA"/>
    <w:rsid w:val="00787BDB"/>
    <w:rsid w:val="00791730"/>
    <w:rsid w:val="0079387D"/>
    <w:rsid w:val="00795C2D"/>
    <w:rsid w:val="0079787F"/>
    <w:rsid w:val="007A2AC9"/>
    <w:rsid w:val="007C1AF2"/>
    <w:rsid w:val="007D3C59"/>
    <w:rsid w:val="007D7E4D"/>
    <w:rsid w:val="007E1BAE"/>
    <w:rsid w:val="00815FE0"/>
    <w:rsid w:val="0082119C"/>
    <w:rsid w:val="00832A92"/>
    <w:rsid w:val="00833D2A"/>
    <w:rsid w:val="008356B0"/>
    <w:rsid w:val="00861C1C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61D92"/>
    <w:rsid w:val="00A75047"/>
    <w:rsid w:val="00A95419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8283F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5D7A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E1343F"/>
    <w:rsid w:val="00E13FA3"/>
    <w:rsid w:val="00E226F4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355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BBE18"/>
  <w15:docId w15:val="{F62B11D1-9C0C-48EA-BE54-232B9F42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CF1A-1E70-4F7F-BDA5-02962EC3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Escola Politécnica da USP</Company>
  <LinksUpToDate>false</LinksUpToDate>
  <CharactersWithSpaces>1017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Diretoria da Escola Politécnica da USP</dc:creator>
  <cp:lastModifiedBy>Christiane Knorich Gozzi</cp:lastModifiedBy>
  <cp:revision>2</cp:revision>
  <cp:lastPrinted>2019-02-01T11:28:00Z</cp:lastPrinted>
  <dcterms:created xsi:type="dcterms:W3CDTF">2019-10-18T13:30:00Z</dcterms:created>
  <dcterms:modified xsi:type="dcterms:W3CDTF">2019-10-18T13:30:00Z</dcterms:modified>
</cp:coreProperties>
</file>