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89" w:rsidRPr="00AE1860" w:rsidRDefault="004E3A89" w:rsidP="00AE186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Portaria nº ___/____, de _____/____/</w:t>
      </w:r>
      <w:proofErr w:type="gramStart"/>
      <w:r w:rsidRPr="00AE1860">
        <w:rPr>
          <w:rFonts w:asciiTheme="minorHAnsi" w:hAnsiTheme="minorHAnsi" w:cstheme="minorHAnsi"/>
          <w:b/>
          <w:bCs/>
          <w:color w:val="auto"/>
        </w:rPr>
        <w:t>____</w:t>
      </w:r>
      <w:proofErr w:type="gramEnd"/>
      <w:r w:rsidRPr="00AE1860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AE1860" w:rsidRDefault="00AE1860" w:rsidP="00AE186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ind w:left="4320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 xml:space="preserve">Dispõe sobre a eleição para escolha </w:t>
      </w:r>
      <w:proofErr w:type="gramStart"/>
      <w:r w:rsidRPr="00AE1860">
        <w:rPr>
          <w:rFonts w:asciiTheme="minorHAnsi" w:hAnsiTheme="minorHAnsi" w:cstheme="minorHAnsi"/>
          <w:color w:val="auto"/>
        </w:rPr>
        <w:t>do(</w:t>
      </w:r>
      <w:proofErr w:type="gramEnd"/>
      <w:r w:rsidRPr="00AE1860">
        <w:rPr>
          <w:rFonts w:asciiTheme="minorHAnsi" w:hAnsiTheme="minorHAnsi" w:cstheme="minorHAnsi"/>
          <w:color w:val="auto"/>
        </w:rPr>
        <w:t>a) Chefe e do(a) Vice-Chefe do De</w:t>
      </w:r>
      <w:r>
        <w:rPr>
          <w:rFonts w:asciiTheme="minorHAnsi" w:hAnsiTheme="minorHAnsi" w:cstheme="minorHAnsi"/>
          <w:color w:val="auto"/>
        </w:rPr>
        <w:t xml:space="preserve">partamento de ___________ da Escola Politécnica </w:t>
      </w:r>
      <w:r w:rsidRPr="00AE1860">
        <w:rPr>
          <w:rFonts w:asciiTheme="minorHAnsi" w:hAnsiTheme="minorHAnsi" w:cstheme="minorHAnsi"/>
          <w:color w:val="auto"/>
        </w:rPr>
        <w:t xml:space="preserve">da Universidade de São Paulo. </w:t>
      </w:r>
    </w:p>
    <w:p w:rsidR="00AE1860" w:rsidRDefault="00AE1860" w:rsidP="00AE186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>O Diretor</w:t>
      </w:r>
      <w:r>
        <w:rPr>
          <w:rFonts w:asciiTheme="minorHAnsi" w:hAnsiTheme="minorHAnsi" w:cstheme="minorHAnsi"/>
          <w:color w:val="auto"/>
        </w:rPr>
        <w:t xml:space="preserve"> da Escola Politécnica </w:t>
      </w:r>
      <w:r w:rsidRPr="00AE1860">
        <w:rPr>
          <w:rFonts w:asciiTheme="minorHAnsi" w:hAnsiTheme="minorHAnsi" w:cstheme="minorHAnsi"/>
          <w:color w:val="auto"/>
        </w:rPr>
        <w:t xml:space="preserve">da Universidade de São Paulo, com base no disposto no Estatuto e Regimento Geral da Universidade de São Paulo, baixa a </w:t>
      </w:r>
      <w:proofErr w:type="gramStart"/>
      <w:r w:rsidRPr="00AE1860">
        <w:rPr>
          <w:rFonts w:asciiTheme="minorHAnsi" w:hAnsiTheme="minorHAnsi" w:cstheme="minorHAnsi"/>
          <w:color w:val="auto"/>
        </w:rPr>
        <w:t>seguinte</w:t>
      </w:r>
      <w:proofErr w:type="gramEnd"/>
      <w:r w:rsidRPr="00AE1860">
        <w:rPr>
          <w:rFonts w:asciiTheme="minorHAnsi" w:hAnsiTheme="minorHAnsi" w:cstheme="minorHAnsi"/>
          <w:color w:val="auto"/>
        </w:rPr>
        <w:t xml:space="preserve"> </w:t>
      </w:r>
    </w:p>
    <w:p w:rsidR="00AE1860" w:rsidRDefault="00AE1860" w:rsidP="00AE186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PORTARIA:</w:t>
      </w:r>
    </w:p>
    <w:p w:rsidR="00AE1860" w:rsidRDefault="00AE1860" w:rsidP="00AE186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DISPOSIÇOES GERAIS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Artigo 1º</w:t>
      </w:r>
      <w:r w:rsidRPr="00AE1860">
        <w:rPr>
          <w:rFonts w:asciiTheme="minorHAnsi" w:hAnsiTheme="minorHAnsi" w:cstheme="minorHAnsi"/>
          <w:color w:val="auto"/>
        </w:rPr>
        <w:t xml:space="preserve"> - A eleição para escolha </w:t>
      </w:r>
      <w:proofErr w:type="gramStart"/>
      <w:r w:rsidRPr="00AE1860">
        <w:rPr>
          <w:rFonts w:asciiTheme="minorHAnsi" w:hAnsiTheme="minorHAnsi" w:cstheme="minorHAnsi"/>
          <w:color w:val="auto"/>
        </w:rPr>
        <w:t>do(</w:t>
      </w:r>
      <w:proofErr w:type="gramEnd"/>
      <w:r w:rsidRPr="00AE1860">
        <w:rPr>
          <w:rFonts w:asciiTheme="minorHAnsi" w:hAnsiTheme="minorHAnsi" w:cstheme="minorHAnsi"/>
          <w:color w:val="auto"/>
        </w:rPr>
        <w:t xml:space="preserve">a) Chefe e do(a) Vice-Chefe do Departamento de ______________ será realizada na forma de chapa, em até dois turnos de votação, por meio de sistema eletrônico e totalização de votos.  </w:t>
      </w:r>
    </w:p>
    <w:p w:rsidR="00AE1860" w:rsidRDefault="00AE1860" w:rsidP="00AE186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Artigo 2º</w:t>
      </w:r>
      <w:r w:rsidRPr="00AE1860">
        <w:rPr>
          <w:rFonts w:asciiTheme="minorHAnsi" w:hAnsiTheme="minorHAnsi" w:cstheme="minorHAnsi"/>
          <w:color w:val="auto"/>
        </w:rPr>
        <w:t xml:space="preserve"> - O primeiro turno será realizado das ___ às ____ h, do dia _____.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 xml:space="preserve">§ 1º - Será considerada eleita </w:t>
      </w:r>
      <w:proofErr w:type="gramStart"/>
      <w:r w:rsidRPr="00AE1860">
        <w:rPr>
          <w:rFonts w:asciiTheme="minorHAnsi" w:hAnsiTheme="minorHAnsi" w:cstheme="minorHAnsi"/>
          <w:color w:val="auto"/>
        </w:rPr>
        <w:t>a</w:t>
      </w:r>
      <w:proofErr w:type="gramEnd"/>
      <w:r w:rsidRPr="00AE1860">
        <w:rPr>
          <w:rFonts w:asciiTheme="minorHAnsi" w:hAnsiTheme="minorHAnsi" w:cstheme="minorHAnsi"/>
          <w:color w:val="auto"/>
        </w:rPr>
        <w:t xml:space="preserve"> chapa que obtiver maioria absoluta de votos no primeiro turno.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 xml:space="preserve">§ 2º - Caso nenhuma das chapas obtenha maioria absoluta no primeiro turno, proceder-se-á a um segundo turno entre as duas mais votadas, considerando-se eleita a que obtiver maioria simples.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 xml:space="preserve">§ 3º - Se houver necessidade do segundo turno, este será iniciado 15 minutos após a proclamação do resultado do primeiro turno, estabelecendo-se um prazo de _____ minutos para a votação. </w:t>
      </w:r>
    </w:p>
    <w:p w:rsidR="00AE1860" w:rsidRDefault="00AE1860" w:rsidP="00AE186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 xml:space="preserve">Artigo 3º - </w:t>
      </w:r>
      <w:r w:rsidRPr="00AE1860">
        <w:rPr>
          <w:rFonts w:asciiTheme="minorHAnsi" w:hAnsiTheme="minorHAnsi" w:cstheme="minorHAnsi"/>
          <w:color w:val="auto"/>
        </w:rPr>
        <w:t xml:space="preserve">Não poderá ser </w:t>
      </w:r>
      <w:proofErr w:type="gramStart"/>
      <w:r w:rsidRPr="00AE1860">
        <w:rPr>
          <w:rFonts w:asciiTheme="minorHAnsi" w:hAnsiTheme="minorHAnsi" w:cstheme="minorHAnsi"/>
          <w:color w:val="auto"/>
        </w:rPr>
        <w:t>votado(</w:t>
      </w:r>
      <w:proofErr w:type="gramEnd"/>
      <w:r w:rsidRPr="00AE1860">
        <w:rPr>
          <w:rFonts w:asciiTheme="minorHAnsi" w:hAnsiTheme="minorHAnsi" w:cstheme="minorHAnsi"/>
          <w:color w:val="auto"/>
        </w:rPr>
        <w:t>a) o(a) docente que, na data da eleição, estiver suspenso(a) em razão de infração disciplinar ou afastado(a) de suas funções na Universidade para exercer cargo, emprego ou função em órgão externo à USP.</w:t>
      </w:r>
      <w:r w:rsidRPr="00AE1860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4E3A89" w:rsidRPr="00AE1860" w:rsidRDefault="004E3A89" w:rsidP="004E3A89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DAS INSCRIÇÕES</w:t>
      </w:r>
    </w:p>
    <w:p w:rsidR="00AE1860" w:rsidRDefault="00AE1860" w:rsidP="00AE186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Artigo 4º</w:t>
      </w:r>
      <w:r w:rsidRPr="00AE1860">
        <w:rPr>
          <w:rFonts w:asciiTheme="minorHAnsi" w:hAnsiTheme="minorHAnsi" w:cstheme="minorHAnsi"/>
          <w:color w:val="auto"/>
        </w:rPr>
        <w:t xml:space="preserve"> - </w:t>
      </w:r>
      <w:proofErr w:type="gramStart"/>
      <w:r w:rsidRPr="00AE1860">
        <w:rPr>
          <w:rFonts w:asciiTheme="minorHAnsi" w:hAnsiTheme="minorHAnsi" w:cstheme="minorHAnsi"/>
          <w:color w:val="auto"/>
        </w:rPr>
        <w:t>Os(</w:t>
      </w:r>
      <w:proofErr w:type="gramEnd"/>
      <w:r w:rsidRPr="00AE1860">
        <w:rPr>
          <w:rFonts w:asciiTheme="minorHAnsi" w:hAnsiTheme="minorHAnsi" w:cstheme="minorHAnsi"/>
          <w:color w:val="auto"/>
        </w:rPr>
        <w:t xml:space="preserve">As) candidatos(as) a Chefe e Vice-Chefe deverão protocolar na Secretaria do Departamento ou através do e-mail ____________, no prazo de ______ a ______ [10 dias], o pedido de inscrição das chapas, mediante requerimento assinado por ambos e dirigido ao Chefe do Departamento ou, caso o Chefe seja candidato(a), ao Diretor da Unidade.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 xml:space="preserve">§ 1º - As chapas poderão ser compostas por Professores Titulares e Professores Associados, membros do Conselho do Departamento.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 xml:space="preserve">§ 2º - O Chefe do Departamento divulgará, às ____ horas do dia ________, no sítio da Unidade, a lista das chapas que tiverem seus pedidos de inscrição deferidos, assim como as razões de eventual indeferimento. </w:t>
      </w:r>
    </w:p>
    <w:p w:rsidR="00AE1860" w:rsidRDefault="00AE1860" w:rsidP="00AE186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Artigo 5º</w:t>
      </w:r>
      <w:r w:rsidRPr="00AE1860">
        <w:rPr>
          <w:rFonts w:asciiTheme="minorHAnsi" w:hAnsiTheme="minorHAnsi" w:cstheme="minorHAnsi"/>
          <w:color w:val="auto"/>
        </w:rPr>
        <w:t xml:space="preserve"> - Encerrado o prazo referido no artigo 4º e não havendo pelo menos duas chapas inscritas, haverá um novo prazo para inscrição, de _______ a ______ [10 dias], nos moldes do estabelecido no </w:t>
      </w:r>
      <w:r w:rsidRPr="00AE1860">
        <w:rPr>
          <w:rFonts w:asciiTheme="minorHAnsi" w:hAnsiTheme="minorHAnsi" w:cstheme="minorHAnsi"/>
          <w:i/>
          <w:iCs/>
          <w:color w:val="auto"/>
        </w:rPr>
        <w:t>caput</w:t>
      </w:r>
      <w:r w:rsidRPr="00AE1860">
        <w:rPr>
          <w:rFonts w:asciiTheme="minorHAnsi" w:hAnsiTheme="minorHAnsi" w:cstheme="minorHAnsi"/>
          <w:color w:val="auto"/>
        </w:rPr>
        <w:t xml:space="preserve"> daquele artigo, hipótese em que poderão ser apresentadas candidaturas compostas também de Professores Doutores, membros do Conselho do Departamento.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 xml:space="preserve">Parágrafo único - O Chefe do Departamento divulgará, às ___ horas do dia _________, no sítio da Unidade, a lista das chapas que tiverem seus pedidos de inscrição deferidos, assim como as razões de eventual indeferimento. </w:t>
      </w:r>
    </w:p>
    <w:p w:rsidR="00AE1860" w:rsidRDefault="00AE1860" w:rsidP="00AE186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4E3A89" w:rsidRPr="00AE1860" w:rsidRDefault="004E3A89" w:rsidP="004E3A89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DO COLÉGIO ELEITORAL</w:t>
      </w:r>
    </w:p>
    <w:p w:rsidR="00AE1860" w:rsidRDefault="00AE1860" w:rsidP="00AE186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Artigo 6º</w:t>
      </w:r>
      <w:r w:rsidRPr="00AE1860">
        <w:rPr>
          <w:rFonts w:asciiTheme="minorHAnsi" w:hAnsiTheme="minorHAnsi" w:cstheme="minorHAnsi"/>
          <w:color w:val="auto"/>
        </w:rPr>
        <w:t xml:space="preserve"> - São eleitores todos os membros do Conselho do Departamento.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 xml:space="preserve">§ 1º - </w:t>
      </w:r>
      <w:proofErr w:type="gramStart"/>
      <w:r w:rsidRPr="00AE1860">
        <w:rPr>
          <w:rFonts w:asciiTheme="minorHAnsi" w:hAnsiTheme="minorHAnsi" w:cstheme="minorHAnsi"/>
          <w:color w:val="auto"/>
        </w:rPr>
        <w:t>O(</w:t>
      </w:r>
      <w:proofErr w:type="gramEnd"/>
      <w:r w:rsidRPr="00AE1860">
        <w:rPr>
          <w:rFonts w:asciiTheme="minorHAnsi" w:hAnsiTheme="minorHAnsi" w:cstheme="minorHAnsi"/>
          <w:color w:val="auto"/>
        </w:rPr>
        <w:t xml:space="preserve">A) eleitor(a) impedido(a) de votar deverá comunicar o fato, por escrito, à Secretaria do Departamento até o dia _______.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 xml:space="preserve">§ 2º – Não poderá votar </w:t>
      </w:r>
      <w:proofErr w:type="gramStart"/>
      <w:r w:rsidRPr="00AE1860">
        <w:rPr>
          <w:rFonts w:asciiTheme="minorHAnsi" w:hAnsiTheme="minorHAnsi" w:cstheme="minorHAnsi"/>
          <w:color w:val="auto"/>
        </w:rPr>
        <w:t>o(</w:t>
      </w:r>
      <w:proofErr w:type="gramEnd"/>
      <w:r w:rsidRPr="00AE1860">
        <w:rPr>
          <w:rFonts w:asciiTheme="minorHAnsi" w:hAnsiTheme="minorHAnsi" w:cstheme="minorHAnsi"/>
          <w:color w:val="auto"/>
        </w:rPr>
        <w:t xml:space="preserve">a) eleitor(a) que, na data da eleição, estiver suspenso(a) em razão de infração disciplinar.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 xml:space="preserve">§ 3º – Não poderá votar, ainda, </w:t>
      </w:r>
      <w:proofErr w:type="gramStart"/>
      <w:r w:rsidRPr="00AE1860">
        <w:rPr>
          <w:rFonts w:asciiTheme="minorHAnsi" w:hAnsiTheme="minorHAnsi" w:cstheme="minorHAnsi"/>
          <w:color w:val="auto"/>
        </w:rPr>
        <w:t>o(</w:t>
      </w:r>
      <w:proofErr w:type="gramEnd"/>
      <w:r w:rsidRPr="00AE1860">
        <w:rPr>
          <w:rFonts w:asciiTheme="minorHAnsi" w:hAnsiTheme="minorHAnsi" w:cstheme="minorHAnsi"/>
          <w:color w:val="auto"/>
        </w:rPr>
        <w:t xml:space="preserve">a) docente ou o(a) servidor(a) técnico e administrativo que, na data da eleição, estiver afastado(a) de suas funções na Universidade para exercer cargo, emprego ou função em órgão externo à USP. 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 xml:space="preserve">§ 4º - </w:t>
      </w:r>
      <w:proofErr w:type="gramStart"/>
      <w:r w:rsidRPr="00AE1860">
        <w:rPr>
          <w:rFonts w:asciiTheme="minorHAnsi" w:hAnsiTheme="minorHAnsi" w:cstheme="minorHAnsi"/>
          <w:color w:val="auto"/>
        </w:rPr>
        <w:t>O(</w:t>
      </w:r>
      <w:proofErr w:type="gramEnd"/>
      <w:r w:rsidRPr="00AE1860">
        <w:rPr>
          <w:rFonts w:asciiTheme="minorHAnsi" w:hAnsiTheme="minorHAnsi" w:cstheme="minorHAnsi"/>
          <w:color w:val="auto"/>
        </w:rPr>
        <w:t xml:space="preserve">A) eleitor(a) que dispuser de suplente será por ele substituído(a), se estiver legalmente afastado(a) ou não puder participar por motivo justificado.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 xml:space="preserve">§ 5º - </w:t>
      </w:r>
      <w:proofErr w:type="gramStart"/>
      <w:r w:rsidRPr="00AE1860">
        <w:rPr>
          <w:rFonts w:asciiTheme="minorHAnsi" w:hAnsiTheme="minorHAnsi" w:cstheme="minorHAnsi"/>
          <w:color w:val="auto"/>
        </w:rPr>
        <w:t>O(</w:t>
      </w:r>
      <w:proofErr w:type="gramEnd"/>
      <w:r w:rsidRPr="00AE1860">
        <w:rPr>
          <w:rFonts w:asciiTheme="minorHAnsi" w:hAnsiTheme="minorHAnsi" w:cstheme="minorHAnsi"/>
          <w:color w:val="auto"/>
        </w:rPr>
        <w:t xml:space="preserve">A) eleitor(a) que não dispuser de suplente e que estiver legalmente afastado(a) de suas </w:t>
      </w:r>
      <w:proofErr w:type="gramStart"/>
      <w:r w:rsidRPr="00AE1860">
        <w:rPr>
          <w:rFonts w:asciiTheme="minorHAnsi" w:hAnsiTheme="minorHAnsi" w:cstheme="minorHAnsi"/>
          <w:color w:val="auto"/>
        </w:rPr>
        <w:t>funções</w:t>
      </w:r>
      <w:proofErr w:type="gramEnd"/>
      <w:r w:rsidRPr="00AE1860">
        <w:rPr>
          <w:rFonts w:asciiTheme="minorHAnsi" w:hAnsiTheme="minorHAnsi" w:cstheme="minorHAnsi"/>
          <w:color w:val="auto"/>
        </w:rPr>
        <w:t xml:space="preserve"> na Universidade ou não puder participar das eleições, por motivo justificado, não será considerado para o cálculo do </w:t>
      </w:r>
      <w:r w:rsidRPr="00AE1860">
        <w:rPr>
          <w:rFonts w:asciiTheme="minorHAnsi" w:hAnsiTheme="minorHAnsi" w:cstheme="minorHAnsi"/>
          <w:i/>
          <w:iCs/>
          <w:color w:val="auto"/>
        </w:rPr>
        <w:t>quorum</w:t>
      </w:r>
      <w:r w:rsidRPr="00AE1860">
        <w:rPr>
          <w:rFonts w:asciiTheme="minorHAnsi" w:hAnsiTheme="minorHAnsi" w:cstheme="minorHAnsi"/>
          <w:color w:val="auto"/>
        </w:rPr>
        <w:t xml:space="preserve"> exigido pelo Estatuto.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 xml:space="preserve">§ 6º - </w:t>
      </w:r>
      <w:proofErr w:type="gramStart"/>
      <w:r w:rsidRPr="00AE1860">
        <w:rPr>
          <w:rFonts w:asciiTheme="minorHAnsi" w:hAnsiTheme="minorHAnsi" w:cstheme="minorHAnsi"/>
          <w:color w:val="auto"/>
        </w:rPr>
        <w:t>O(</w:t>
      </w:r>
      <w:proofErr w:type="gramEnd"/>
      <w:r w:rsidRPr="00AE1860">
        <w:rPr>
          <w:rFonts w:asciiTheme="minorHAnsi" w:hAnsiTheme="minorHAnsi" w:cstheme="minorHAnsi"/>
          <w:color w:val="auto"/>
        </w:rPr>
        <w:t xml:space="preserve">A) eleitor(a) que não participar no primeiro turno e, em razão disso, tiver sido substituído(a) pelo suplente, não poderá votar no turno subsequente, caso este seja realizado. </w:t>
      </w:r>
    </w:p>
    <w:p w:rsidR="00AE1860" w:rsidRDefault="00AE1860" w:rsidP="00AE186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DA VOTAÇÃO</w:t>
      </w:r>
    </w:p>
    <w:p w:rsidR="00AE1860" w:rsidRDefault="00AE1860" w:rsidP="00AE186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 xml:space="preserve">Artigo 7º </w:t>
      </w:r>
      <w:r w:rsidRPr="00AE1860">
        <w:rPr>
          <w:rFonts w:asciiTheme="minorHAnsi" w:hAnsiTheme="minorHAnsi" w:cstheme="minorHAnsi"/>
          <w:color w:val="auto"/>
        </w:rPr>
        <w:t xml:space="preserve">- A Secretaria do Departamento __________ encaminhará aos eleitores, no dia _______ às ______, no e-mail cadastrado na base de dados corporativos da USP, o endereço eletrônico do sistema de votação com o qual </w:t>
      </w:r>
      <w:proofErr w:type="gramStart"/>
      <w:r w:rsidRPr="00AE1860">
        <w:rPr>
          <w:rFonts w:asciiTheme="minorHAnsi" w:hAnsiTheme="minorHAnsi" w:cstheme="minorHAnsi"/>
          <w:color w:val="auto"/>
        </w:rPr>
        <w:t>o(</w:t>
      </w:r>
      <w:proofErr w:type="gramEnd"/>
      <w:r w:rsidRPr="00AE1860">
        <w:rPr>
          <w:rFonts w:asciiTheme="minorHAnsi" w:hAnsiTheme="minorHAnsi" w:cstheme="minorHAnsi"/>
          <w:color w:val="auto"/>
        </w:rPr>
        <w:t xml:space="preserve">a) eleitor(a) poderá exercer seu voto, utilizando a senha única. </w:t>
      </w:r>
    </w:p>
    <w:p w:rsidR="00AE1860" w:rsidRDefault="00AE1860" w:rsidP="00AE186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Artigo 8º</w:t>
      </w:r>
      <w:r w:rsidRPr="00AE1860">
        <w:rPr>
          <w:rFonts w:asciiTheme="minorHAnsi" w:hAnsiTheme="minorHAnsi" w:cstheme="minorHAnsi"/>
          <w:color w:val="auto"/>
        </w:rPr>
        <w:t xml:space="preserve"> - A votação será pessoal e secreta. </w:t>
      </w:r>
    </w:p>
    <w:p w:rsidR="00AE1860" w:rsidRDefault="00AE1860" w:rsidP="00AE186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Artigo 9º</w:t>
      </w:r>
      <w:r w:rsidRPr="00AE1860">
        <w:rPr>
          <w:rFonts w:asciiTheme="minorHAnsi" w:hAnsiTheme="minorHAnsi" w:cstheme="minorHAnsi"/>
          <w:color w:val="auto"/>
        </w:rPr>
        <w:t xml:space="preserve"> - As cédulas conterão as chapas dos candidatos elegíveis a Chefe e a Vice-Chefe, em ordem alfabética do nome </w:t>
      </w:r>
      <w:proofErr w:type="gramStart"/>
      <w:r w:rsidRPr="00AE1860">
        <w:rPr>
          <w:rFonts w:asciiTheme="minorHAnsi" w:hAnsiTheme="minorHAnsi" w:cstheme="minorHAnsi"/>
          <w:color w:val="auto"/>
        </w:rPr>
        <w:t>do(</w:t>
      </w:r>
      <w:proofErr w:type="gramEnd"/>
      <w:r w:rsidRPr="00AE1860">
        <w:rPr>
          <w:rFonts w:asciiTheme="minorHAnsi" w:hAnsiTheme="minorHAnsi" w:cstheme="minorHAnsi"/>
          <w:color w:val="auto"/>
        </w:rPr>
        <w:t xml:space="preserve">a) candidato(a) a Chefe. </w:t>
      </w:r>
    </w:p>
    <w:p w:rsidR="00AE1860" w:rsidRDefault="00AE1860" w:rsidP="00AE186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Artigo 10</w:t>
      </w:r>
      <w:r w:rsidRPr="00AE1860">
        <w:rPr>
          <w:rFonts w:asciiTheme="minorHAnsi" w:hAnsiTheme="minorHAnsi" w:cstheme="minorHAnsi"/>
          <w:color w:val="auto"/>
        </w:rPr>
        <w:t xml:space="preserve"> - Cada eleitor poderá votar em apenas uma chapa.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 xml:space="preserve"> </w:t>
      </w:r>
    </w:p>
    <w:p w:rsidR="004E3A89" w:rsidRPr="00AE1860" w:rsidRDefault="004E3A89" w:rsidP="00AE186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DA TOTALIZAÇÃO DOS VOTOS E PROCLAMAÇÃO DOS RESULTADOS</w:t>
      </w:r>
    </w:p>
    <w:p w:rsidR="00AE1860" w:rsidRDefault="00AE1860" w:rsidP="00AE186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Artigo 11</w:t>
      </w:r>
      <w:r w:rsidRPr="00AE1860">
        <w:rPr>
          <w:rFonts w:asciiTheme="minorHAnsi" w:hAnsiTheme="minorHAnsi" w:cstheme="minorHAnsi"/>
          <w:color w:val="auto"/>
        </w:rPr>
        <w:t xml:space="preserve"> - O sistema eletrônico contabilizará cada voto, assegurando-lhe sigilo e inviolabilidade.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>Parágrafo único - Apurados os votos, o número de cédulas eletrônicas utilizadas deverá corresponder ao número de eleitores votantes.</w:t>
      </w:r>
      <w:r w:rsidRPr="00AE1860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AE1860" w:rsidRDefault="00AE1860" w:rsidP="00AE186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Artigo 12</w:t>
      </w:r>
      <w:r w:rsidRPr="00AE1860">
        <w:rPr>
          <w:rFonts w:asciiTheme="minorHAnsi" w:hAnsiTheme="minorHAnsi" w:cstheme="minorHAnsi"/>
          <w:color w:val="auto"/>
        </w:rPr>
        <w:t xml:space="preserve"> - A totalização dos votos será divulgada imediatamente após o encerramento das apurações. </w:t>
      </w:r>
    </w:p>
    <w:p w:rsidR="00AE1860" w:rsidRDefault="00AE1860" w:rsidP="00AE186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Artigo 13</w:t>
      </w:r>
      <w:r w:rsidRPr="00AE1860">
        <w:rPr>
          <w:rFonts w:asciiTheme="minorHAnsi" w:hAnsiTheme="minorHAnsi" w:cstheme="minorHAnsi"/>
          <w:color w:val="auto"/>
        </w:rPr>
        <w:t xml:space="preserve"> - Caso haja empate entre chapas no primeiro e/ou no segundo turno, serão adotados como critério de desempate, sucessivamente: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 xml:space="preserve">I - a mais alta categoria do candidato a Chefe;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proofErr w:type="gramStart"/>
      <w:r w:rsidRPr="00AE1860">
        <w:rPr>
          <w:rFonts w:asciiTheme="minorHAnsi" w:hAnsiTheme="minorHAnsi" w:cstheme="minorHAnsi"/>
          <w:color w:val="auto"/>
        </w:rPr>
        <w:t>ll</w:t>
      </w:r>
      <w:proofErr w:type="gramEnd"/>
      <w:r w:rsidRPr="00AE1860">
        <w:rPr>
          <w:rFonts w:asciiTheme="minorHAnsi" w:hAnsiTheme="minorHAnsi" w:cstheme="minorHAnsi"/>
          <w:color w:val="auto"/>
        </w:rPr>
        <w:t xml:space="preserve"> - a mais alta categoria do candidato a Vice-Chefe;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proofErr w:type="gramStart"/>
      <w:r w:rsidRPr="00AE1860">
        <w:rPr>
          <w:rFonts w:asciiTheme="minorHAnsi" w:hAnsiTheme="minorHAnsi" w:cstheme="minorHAnsi"/>
          <w:color w:val="auto"/>
        </w:rPr>
        <w:t>lll</w:t>
      </w:r>
      <w:proofErr w:type="gramEnd"/>
      <w:r w:rsidRPr="00AE1860">
        <w:rPr>
          <w:rFonts w:asciiTheme="minorHAnsi" w:hAnsiTheme="minorHAnsi" w:cstheme="minorHAnsi"/>
          <w:color w:val="auto"/>
        </w:rPr>
        <w:t xml:space="preserve"> - o maior tempo de serviço docente na USP do candidato a Chefe;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>lV - o maior tempo de serviço docente na USP do candidato a Vice-Chefe.</w:t>
      </w:r>
      <w:r w:rsidRPr="00AE1860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4E3A89" w:rsidRPr="00AE1860" w:rsidRDefault="004E3A89" w:rsidP="00AE186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DISPOSIÇÕES FINAIS</w:t>
      </w:r>
    </w:p>
    <w:p w:rsidR="00AE1860" w:rsidRDefault="00AE1860" w:rsidP="00AE186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Artigo 14</w:t>
      </w:r>
      <w:r w:rsidRPr="00AE1860">
        <w:rPr>
          <w:rFonts w:asciiTheme="minorHAnsi" w:hAnsiTheme="minorHAnsi" w:cstheme="minorHAnsi"/>
          <w:color w:val="auto"/>
        </w:rPr>
        <w:t xml:space="preserve"> - Os casos omissos nesta Portaria serão resolvidos pelo Diretor da Unidade. </w:t>
      </w:r>
    </w:p>
    <w:p w:rsidR="00AE1860" w:rsidRDefault="00AE1860" w:rsidP="00AE186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b/>
          <w:bCs/>
          <w:color w:val="auto"/>
        </w:rPr>
        <w:t>Artigo 15</w:t>
      </w:r>
      <w:r w:rsidRPr="00AE1860">
        <w:rPr>
          <w:rFonts w:asciiTheme="minorHAnsi" w:hAnsiTheme="minorHAnsi" w:cstheme="minorHAnsi"/>
          <w:color w:val="auto"/>
        </w:rPr>
        <w:t xml:space="preserve"> - Esta Portaria entra em vigor na data de sua divulgação, revogadas as disposições em contrário. </w:t>
      </w:r>
    </w:p>
    <w:p w:rsidR="004E3A89" w:rsidRPr="00AE1860" w:rsidRDefault="004E3A89" w:rsidP="00AE18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E1860">
        <w:rPr>
          <w:rFonts w:asciiTheme="minorHAnsi" w:hAnsiTheme="minorHAnsi" w:cstheme="minorHAnsi"/>
          <w:color w:val="auto"/>
        </w:rPr>
        <w:t xml:space="preserve"> </w:t>
      </w:r>
    </w:p>
    <w:sectPr w:rsidR="004E3A89" w:rsidRPr="00AE1860" w:rsidSect="00AE1860">
      <w:type w:val="continuous"/>
      <w:pgSz w:w="11907" w:h="16841"/>
      <w:pgMar w:top="1418" w:right="1134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attachedTemplate r:id="rId1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1DC3"/>
    <w:rsid w:val="001B261F"/>
    <w:rsid w:val="004E3A89"/>
    <w:rsid w:val="008405DE"/>
    <w:rsid w:val="00AE1860"/>
    <w:rsid w:val="00FC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1F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B26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LEI&#199;&#213;ES\MODELOS\Portaria%20elei&#231;&#227;o%20CD%20Chefe%20e%20Vice%202803202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eleição CD Chefe e Vice 28032023</Template>
  <TotalTime>0</TotalTime>
  <Pages>4</Pages>
  <Words>847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GEOCIÊNCIAS</dc:title>
  <dc:creator>8471800</dc:creator>
  <cp:lastModifiedBy>8471800</cp:lastModifiedBy>
  <cp:revision>1</cp:revision>
  <dcterms:created xsi:type="dcterms:W3CDTF">2023-03-28T14:33:00Z</dcterms:created>
  <dcterms:modified xsi:type="dcterms:W3CDTF">2023-03-28T14:33:00Z</dcterms:modified>
</cp:coreProperties>
</file>