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525D00B" w:rsidR="003D6EB7" w:rsidRPr="00717D5E" w:rsidRDefault="00F65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90C15FF" wp14:editId="1279F380">
            <wp:extent cx="1133932" cy="447675"/>
            <wp:effectExtent l="0" t="0" r="9525" b="0"/>
            <wp:docPr id="1137063045" name="Imagem 1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63045" name="Imagem 1" descr="Desenho de um círcul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29" cy="46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</w:t>
      </w:r>
      <w:r w:rsidR="00A21006" w:rsidRPr="00717D5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85CC6C" wp14:editId="03001112">
            <wp:extent cx="459476" cy="489607"/>
            <wp:effectExtent l="0" t="0" r="0" b="0"/>
            <wp:docPr id="1047" name="image1.jpg" descr="Logotipo Unica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 Unicamp"/>
                    <pic:cNvPicPr preferRelativeResize="0"/>
                  </pic:nvPicPr>
                  <pic:blipFill>
                    <a:blip r:embed="rId7"/>
                    <a:srcRect l="26567" r="22600"/>
                    <a:stretch>
                      <a:fillRect/>
                    </a:stretch>
                  </pic:blipFill>
                  <pic:spPr>
                    <a:xfrm>
                      <a:off x="0" y="0"/>
                      <a:ext cx="459476" cy="4896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21006" w:rsidRPr="00717D5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</w:t>
      </w:r>
      <w:r w:rsidR="00A21006" w:rsidRPr="00717D5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9B9E1B" wp14:editId="510D3EFD">
            <wp:extent cx="1078220" cy="360285"/>
            <wp:effectExtent l="0" t="0" r="0" b="0"/>
            <wp:docPr id="1049" name="image2.gif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Imagem relacionada"/>
                    <pic:cNvPicPr preferRelativeResize="0"/>
                  </pic:nvPicPr>
                  <pic:blipFill>
                    <a:blip r:embed="rId8"/>
                    <a:srcRect t="33415" b="33170"/>
                    <a:stretch>
                      <a:fillRect/>
                    </a:stretch>
                  </pic:blipFill>
                  <pic:spPr>
                    <a:xfrm>
                      <a:off x="0" y="0"/>
                      <a:ext cx="1078220" cy="360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21006" w:rsidRPr="00717D5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21006" w:rsidRPr="00717D5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363DD7" wp14:editId="2FEF10FC">
            <wp:extent cx="571536" cy="482497"/>
            <wp:effectExtent l="0" t="0" r="0" b="0"/>
            <wp:docPr id="1048" name="image3.png" descr="Resultado de imagem para logo equin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sultado de imagem para logo equin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36" cy="482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3D6EB7" w:rsidRPr="00717D5E" w:rsidRDefault="003D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6B8DA6" w14:textId="77777777" w:rsidR="0043613F" w:rsidRPr="0043613F" w:rsidRDefault="0043613F" w:rsidP="0043613F">
      <w:pPr>
        <w:widowControl w:val="0"/>
        <w:suppressAutoHyphens/>
        <w:autoSpaceDN w:val="0"/>
        <w:spacing w:before="227" w:after="0" w:line="240" w:lineRule="auto"/>
        <w:ind w:left="368" w:firstLine="1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</w:pP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Opportunity at the Research Center in Reservoir Engineering and Oil Production</w:t>
      </w:r>
      <w:r w:rsidRPr="0043613F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Management</w:t>
      </w:r>
      <w:r w:rsidRPr="0043613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-</w:t>
      </w:r>
      <w:r w:rsidRPr="0043613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EPIC</w:t>
      </w:r>
      <w:r w:rsidRPr="0043613F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(Energy</w:t>
      </w:r>
      <w:r w:rsidRPr="0043613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Production</w:t>
      </w:r>
      <w:r w:rsidRPr="0043613F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Innovation</w:t>
      </w:r>
      <w:r w:rsidRPr="0043613F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  <w:t>Center)</w:t>
      </w:r>
    </w:p>
    <w:p w14:paraId="6325DF96" w14:textId="77777777" w:rsidR="0043613F" w:rsidRPr="0043613F" w:rsidRDefault="0043613F" w:rsidP="0043613F">
      <w:pPr>
        <w:widowControl w:val="0"/>
        <w:suppressAutoHyphens/>
        <w:autoSpaceDN w:val="0"/>
        <w:spacing w:before="227" w:after="0" w:line="240" w:lineRule="auto"/>
        <w:ind w:left="368" w:firstLine="184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/>
        </w:rPr>
      </w:pPr>
    </w:p>
    <w:p w14:paraId="3EFF65DE" w14:textId="72A552DA" w:rsidR="0043613F" w:rsidRPr="0043613F" w:rsidRDefault="0043613F" w:rsidP="0043613F">
      <w:pPr>
        <w:widowControl w:val="0"/>
        <w:suppressAutoHyphens/>
        <w:autoSpaceDN w:val="0"/>
        <w:spacing w:before="277" w:after="0" w:line="360" w:lineRule="auto"/>
        <w:ind w:left="100" w:right="117" w:firstLine="708"/>
        <w:jc w:val="both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The </w:t>
      </w:r>
      <w:r w:rsidRPr="0043613F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Research Center in Reservoir Engineering and Oil Production Management - EPIC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has opened a call for applicants for fellowship opportunity funded by </w:t>
      </w:r>
      <w:r w:rsidRPr="0043613F">
        <w:rPr>
          <w:rFonts w:ascii="Times New Roman" w:eastAsia="Times New Roman" w:hAnsi="Times New Roman" w:cs="Times New Roman"/>
          <w:b/>
          <w:sz w:val="24"/>
          <w:lang w:val="en-US" w:eastAsia="en-US"/>
        </w:rPr>
        <w:t xml:space="preserve">FAPESP </w:t>
      </w:r>
      <w:r w:rsidR="00BE2BC0" w:rsidRPr="0043613F">
        <w:rPr>
          <w:rFonts w:ascii="Times New Roman" w:eastAsia="Times New Roman" w:hAnsi="Times New Roman" w:cs="Times New Roman"/>
          <w:sz w:val="24"/>
          <w:lang w:val="en-US" w:eastAsia="en-US"/>
        </w:rPr>
        <w:t>in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24"/>
          <w:lang w:val="en-US" w:eastAsia="en-US"/>
        </w:rPr>
        <w:t xml:space="preserve">Production optimization using reservoir simulation models,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on the topic </w:t>
      </w:r>
      <w:r w:rsidR="00F65E8C">
        <w:rPr>
          <w:rFonts w:ascii="Times New Roman" w:eastAsia="Times New Roman" w:hAnsi="Times New Roman" w:cs="Times New Roman"/>
          <w:b/>
          <w:bCs/>
          <w:sz w:val="24"/>
          <w:lang w:val="en-US" w:eastAsia="en-US"/>
        </w:rPr>
        <w:t>Reservoir Simulation and Management (LASG – USP)</w:t>
      </w:r>
      <w:r w:rsidRPr="0043613F">
        <w:rPr>
          <w:rFonts w:ascii="Times New Roman" w:eastAsia="Times New Roman" w:hAnsi="Times New Roman" w:cs="Times New Roman"/>
          <w:b/>
          <w:bCs/>
          <w:spacing w:val="-2"/>
          <w:sz w:val="24"/>
          <w:lang w:val="en-US" w:eastAsia="en-US"/>
        </w:rPr>
        <w:t>.</w:t>
      </w:r>
    </w:p>
    <w:p w14:paraId="66F3D076" w14:textId="77777777" w:rsidR="0043613F" w:rsidRPr="0043613F" w:rsidRDefault="0043613F" w:rsidP="0043613F">
      <w:pPr>
        <w:widowControl w:val="0"/>
        <w:suppressAutoHyphens/>
        <w:autoSpaceDN w:val="0"/>
        <w:spacing w:after="0" w:line="240" w:lineRule="auto"/>
        <w:ind w:left="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Currently,</w:t>
      </w:r>
      <w:r w:rsidRPr="0043613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EPIC</w:t>
      </w:r>
      <w:r w:rsidRPr="0043613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has</w:t>
      </w:r>
      <w:r w:rsidRPr="0043613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following</w:t>
      </w:r>
      <w:r w:rsidRPr="0043613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fellowship</w:t>
      </w:r>
      <w:r w:rsidRPr="0043613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>opportunity:</w:t>
      </w:r>
    </w:p>
    <w:p w14:paraId="32911E67" w14:textId="77777777" w:rsidR="0043613F" w:rsidRPr="0043613F" w:rsidRDefault="0043613F" w:rsidP="0043613F">
      <w:pPr>
        <w:widowControl w:val="0"/>
        <w:suppressAutoHyphens/>
        <w:autoSpaceDN w:val="0"/>
        <w:spacing w:after="0" w:line="240" w:lineRule="auto"/>
        <w:ind w:left="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4481F9A" w14:textId="77777777" w:rsidR="0043613F" w:rsidRPr="0043613F" w:rsidRDefault="0043613F" w:rsidP="0043613F">
      <w:pPr>
        <w:widowControl w:val="0"/>
        <w:suppressAutoHyphens/>
        <w:autoSpaceDN w:val="0"/>
        <w:spacing w:before="47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4"/>
          <w:lang w:val="en-US" w:eastAsia="en-US"/>
        </w:rPr>
      </w:pPr>
    </w:p>
    <w:tbl>
      <w:tblPr>
        <w:tblW w:w="9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958"/>
        <w:gridCol w:w="3286"/>
      </w:tblGrid>
      <w:tr w:rsidR="0043613F" w:rsidRPr="0043613F" w14:paraId="6A10DDB4" w14:textId="77777777" w:rsidTr="0043613F">
        <w:trPr>
          <w:trHeight w:val="52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03AD" w14:textId="77777777" w:rsidR="0043613F" w:rsidRPr="0043613F" w:rsidRDefault="0043613F" w:rsidP="0043613F">
            <w:pPr>
              <w:widowControl w:val="0"/>
              <w:suppressAutoHyphens/>
              <w:autoSpaceDN w:val="0"/>
              <w:spacing w:after="0" w:line="263" w:lineRule="exact"/>
              <w:ind w:left="9" w:right="1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en-US" w:eastAsia="en-US"/>
              </w:rPr>
              <w:t>VACANCY</w:t>
            </w:r>
          </w:p>
          <w:p w14:paraId="0226EE8D" w14:textId="77777777" w:rsidR="0043613F" w:rsidRPr="0043613F" w:rsidRDefault="0043613F" w:rsidP="0043613F">
            <w:pPr>
              <w:widowControl w:val="0"/>
              <w:suppressAutoHyphens/>
              <w:autoSpaceDN w:val="0"/>
              <w:spacing w:after="0" w:line="245" w:lineRule="exact"/>
              <w:ind w:left="9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en-US" w:eastAsia="en-US"/>
              </w:rPr>
              <w:t>(Code)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3D83" w14:textId="77777777" w:rsidR="0043613F" w:rsidRPr="0043613F" w:rsidRDefault="0043613F" w:rsidP="0043613F">
            <w:pPr>
              <w:widowControl w:val="0"/>
              <w:suppressAutoHyphens/>
              <w:autoSpaceDN w:val="0"/>
              <w:spacing w:before="130" w:after="0" w:line="240" w:lineRule="auto"/>
              <w:ind w:left="275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en-US" w:eastAsia="en-US"/>
              </w:rPr>
              <w:t>PROFESSOR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9D76" w14:textId="77777777" w:rsidR="0043613F" w:rsidRPr="0043613F" w:rsidRDefault="0043613F" w:rsidP="0043613F">
            <w:pPr>
              <w:widowControl w:val="0"/>
              <w:suppressAutoHyphens/>
              <w:autoSpaceDN w:val="0"/>
              <w:spacing w:before="130" w:after="0" w:line="240" w:lineRule="auto"/>
              <w:ind w:left="105" w:right="100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en-US" w:eastAsia="en-US"/>
              </w:rPr>
              <w:t>TOPIC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A4AA" w14:textId="77777777" w:rsidR="0043613F" w:rsidRPr="0043613F" w:rsidRDefault="0043613F" w:rsidP="0043613F">
            <w:pPr>
              <w:widowControl w:val="0"/>
              <w:suppressAutoHyphens/>
              <w:autoSpaceDN w:val="0"/>
              <w:spacing w:before="130" w:after="0" w:line="240" w:lineRule="auto"/>
              <w:ind w:left="632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en-US" w:eastAsia="en-US"/>
              </w:rPr>
              <w:t>REQUIREMENTS</w:t>
            </w:r>
          </w:p>
        </w:tc>
      </w:tr>
      <w:tr w:rsidR="0043613F" w:rsidRPr="00F65E8C" w14:paraId="64AC5689" w14:textId="77777777" w:rsidTr="00F65E8C">
        <w:trPr>
          <w:trHeight w:val="1588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3B54" w14:textId="77777777" w:rsidR="0043613F" w:rsidRPr="0043613F" w:rsidRDefault="0043613F" w:rsidP="004361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03EEBF70" w14:textId="77777777" w:rsidR="0043613F" w:rsidRPr="0043613F" w:rsidRDefault="0043613F" w:rsidP="004361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7932EED2" w14:textId="58029628" w:rsidR="0043613F" w:rsidRPr="0043613F" w:rsidRDefault="0043613F" w:rsidP="004361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spacing w:val="-2"/>
                <w:sz w:val="23"/>
                <w:lang w:val="en-US" w:eastAsia="en-US"/>
              </w:rPr>
              <w:t>Ph.D.</w:t>
            </w:r>
            <w:r w:rsidRPr="0043613F">
              <w:rPr>
                <w:rFonts w:ascii="Times New Roman" w:eastAsia="Times New Roman" w:hAnsi="Times New Roman" w:cs="Times New Roman"/>
                <w:spacing w:val="-2"/>
                <w:sz w:val="23"/>
                <w:lang w:val="en-US" w:eastAsia="en-US"/>
              </w:rPr>
              <w:br/>
            </w:r>
            <w:r w:rsidRPr="00BE2BC0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lang w:val="en-US" w:eastAsia="en-US"/>
              </w:rPr>
              <w:t>(RL</w:t>
            </w:r>
            <w:r w:rsidR="00F65E8C" w:rsidRPr="00BE2BC0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lang w:val="en-US" w:eastAsia="en-US"/>
              </w:rPr>
              <w:t>1 – 1.1.1</w:t>
            </w:r>
            <w:r w:rsidRPr="00BE2BC0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E4E7" w14:textId="77777777" w:rsidR="0043613F" w:rsidRPr="0043613F" w:rsidRDefault="0043613F" w:rsidP="0043613F">
            <w:pPr>
              <w:widowControl w:val="0"/>
              <w:suppressAutoHyphens/>
              <w:autoSpaceDN w:val="0"/>
              <w:spacing w:before="132" w:after="0" w:line="240" w:lineRule="auto"/>
              <w:ind w:left="9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eastAsia="en-US"/>
              </w:rPr>
            </w:pPr>
          </w:p>
          <w:p w14:paraId="44A34F37" w14:textId="77777777" w:rsidR="00F65E8C" w:rsidRPr="00363358" w:rsidRDefault="00F65E8C" w:rsidP="00F65E8C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Marcio Augusto Sampaio Pinto</w:t>
            </w: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14:paraId="675A3A12" w14:textId="4822D6A8" w:rsidR="0043613F" w:rsidRPr="0043613F" w:rsidRDefault="00F65E8C" w:rsidP="00F65E8C">
            <w:pPr>
              <w:widowControl w:val="0"/>
              <w:suppressAutoHyphens/>
              <w:autoSpaceDN w:val="0"/>
              <w:spacing w:before="132" w:after="0" w:line="240" w:lineRule="auto"/>
              <w:ind w:left="9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Escola Politécnica da USP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2C1AC" w14:textId="21FBC764" w:rsidR="0043613F" w:rsidRPr="0043613F" w:rsidRDefault="0043613F" w:rsidP="0043613F">
            <w:pPr>
              <w:widowControl w:val="0"/>
              <w:suppressAutoHyphens/>
              <w:autoSpaceDN w:val="0"/>
              <w:spacing w:before="160" w:after="0" w:line="240" w:lineRule="auto"/>
              <w:ind w:right="95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lang w:val="en-US" w:eastAsia="en-US"/>
              </w:rPr>
              <w:br/>
            </w:r>
            <w:r w:rsidR="00F65E8C" w:rsidRPr="00F65E8C">
              <w:rPr>
                <w:rFonts w:ascii="Times New Roman" w:eastAsia="Times New Roman" w:hAnsi="Times New Roman" w:cs="Times New Roman"/>
                <w:b/>
                <w:spacing w:val="-2"/>
                <w:lang w:val="en-US" w:eastAsia="en-US"/>
              </w:rPr>
              <w:t>Improvement of Production Optimization Using Derivative-Free Methods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1681" w14:textId="77777777" w:rsidR="00F65E8C" w:rsidRDefault="00F65E8C" w:rsidP="0043613F">
            <w:pPr>
              <w:widowControl w:val="0"/>
              <w:suppressAutoHyphens/>
              <w:autoSpaceDN w:val="0"/>
              <w:spacing w:after="0" w:line="240" w:lineRule="auto"/>
              <w:ind w:left="248" w:right="239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</w:pPr>
          </w:p>
          <w:p w14:paraId="5CFCA1AD" w14:textId="77777777" w:rsidR="00BE2BC0" w:rsidRDefault="00BE2BC0" w:rsidP="0043613F">
            <w:pPr>
              <w:widowControl w:val="0"/>
              <w:suppressAutoHyphens/>
              <w:autoSpaceDN w:val="0"/>
              <w:spacing w:after="0" w:line="240" w:lineRule="auto"/>
              <w:ind w:left="248" w:right="239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</w:pPr>
          </w:p>
          <w:p w14:paraId="4C7CA3FF" w14:textId="639BB0DF" w:rsidR="0043613F" w:rsidRPr="0043613F" w:rsidRDefault="0043613F" w:rsidP="0043613F">
            <w:pPr>
              <w:widowControl w:val="0"/>
              <w:suppressAutoHyphens/>
              <w:autoSpaceDN w:val="0"/>
              <w:spacing w:after="0" w:line="240" w:lineRule="auto"/>
              <w:ind w:left="248" w:right="239" w:hanging="5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Strong mathematical background, particularly in </w:t>
            </w:r>
            <w:r w:rsidR="00F65E8C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>Optimization methods</w:t>
            </w:r>
            <w:r w:rsidRPr="0043613F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 and some experience </w:t>
            </w:r>
            <w:r w:rsidR="00BE2BC0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>with</w:t>
            </w:r>
            <w:r w:rsidR="00F65E8C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 Python programming.</w:t>
            </w:r>
          </w:p>
        </w:tc>
      </w:tr>
      <w:tr w:rsidR="00F65E8C" w:rsidRPr="00F65E8C" w14:paraId="1967B09E" w14:textId="77777777" w:rsidTr="00F65E8C">
        <w:trPr>
          <w:trHeight w:val="15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26C9" w14:textId="77777777" w:rsidR="00F65E8C" w:rsidRPr="0043613F" w:rsidRDefault="00F65E8C" w:rsidP="00F65E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25539449" w14:textId="77777777" w:rsidR="00F65E8C" w:rsidRPr="0043613F" w:rsidRDefault="00F65E8C" w:rsidP="00F65E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14:paraId="0B7E40CA" w14:textId="66596A39" w:rsidR="00F65E8C" w:rsidRPr="0043613F" w:rsidRDefault="00F65E8C" w:rsidP="00F65E8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spacing w:val="-2"/>
                <w:sz w:val="23"/>
                <w:lang w:val="en-US" w:eastAsia="en-US"/>
              </w:rPr>
              <w:t>Ph.D.</w:t>
            </w:r>
            <w:r w:rsidRPr="0043613F">
              <w:rPr>
                <w:rFonts w:ascii="Times New Roman" w:eastAsia="Times New Roman" w:hAnsi="Times New Roman" w:cs="Times New Roman"/>
                <w:spacing w:val="-2"/>
                <w:sz w:val="23"/>
                <w:lang w:val="en-US" w:eastAsia="en-US"/>
              </w:rPr>
              <w:br/>
            </w:r>
            <w:r w:rsidRPr="00BE2BC0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lang w:val="en-US" w:eastAsia="en-US"/>
              </w:rPr>
              <w:t>(RL1 – 1.</w:t>
            </w:r>
            <w:r w:rsidR="00BE2BC0" w:rsidRPr="00BE2BC0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lang w:val="en-US" w:eastAsia="en-US"/>
              </w:rPr>
              <w:t>2</w:t>
            </w:r>
            <w:r w:rsidRPr="00BE2BC0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lang w:val="en-US" w:eastAsia="en-US"/>
              </w:rPr>
              <w:t>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F2E9" w14:textId="77777777" w:rsidR="00F65E8C" w:rsidRPr="0043613F" w:rsidRDefault="00F65E8C" w:rsidP="00F65E8C">
            <w:pPr>
              <w:widowControl w:val="0"/>
              <w:suppressAutoHyphens/>
              <w:autoSpaceDN w:val="0"/>
              <w:spacing w:before="132" w:after="0" w:line="240" w:lineRule="auto"/>
              <w:ind w:left="9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eastAsia="en-US"/>
              </w:rPr>
            </w:pPr>
          </w:p>
          <w:p w14:paraId="0B01C12F" w14:textId="77777777" w:rsidR="00F65E8C" w:rsidRPr="00363358" w:rsidRDefault="00F65E8C" w:rsidP="00F65E8C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Marcio Augusto Sampaio Pinto</w:t>
            </w:r>
            <w:r w:rsidRPr="00363358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</w:p>
          <w:p w14:paraId="05883C16" w14:textId="5D5CCC7D" w:rsidR="00F65E8C" w:rsidRPr="0043613F" w:rsidRDefault="00F65E8C" w:rsidP="00F65E8C">
            <w:pPr>
              <w:widowControl w:val="0"/>
              <w:suppressAutoHyphens/>
              <w:autoSpaceDN w:val="0"/>
              <w:spacing w:before="132" w:after="0" w:line="240" w:lineRule="auto"/>
              <w:ind w:left="9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Escola Politécnica da USP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2729" w14:textId="77777777" w:rsidR="00F65E8C" w:rsidRDefault="00F65E8C" w:rsidP="00F65E8C">
            <w:pPr>
              <w:widowControl w:val="0"/>
              <w:suppressAutoHyphens/>
              <w:autoSpaceDN w:val="0"/>
              <w:spacing w:before="160" w:after="0" w:line="240" w:lineRule="auto"/>
              <w:ind w:right="9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b/>
                <w:spacing w:val="-2"/>
                <w:lang w:val="en-US" w:eastAsia="en-US"/>
              </w:rPr>
              <w:br/>
            </w:r>
            <w:r w:rsidR="00BE2BC0" w:rsidRPr="00BE2BC0">
              <w:rPr>
                <w:rFonts w:ascii="Times New Roman" w:eastAsia="Times New Roman" w:hAnsi="Times New Roman" w:cs="Times New Roman"/>
                <w:b/>
                <w:spacing w:val="-2"/>
                <w:lang w:val="en-US" w:eastAsia="en-US"/>
              </w:rPr>
              <w:t>New Parameterization Methods Applied to Data Assimilation for Carbonate Reservoirs</w:t>
            </w:r>
          </w:p>
          <w:p w14:paraId="5675BC08" w14:textId="142E65B7" w:rsidR="00BE2BC0" w:rsidRPr="0043613F" w:rsidRDefault="00BE2BC0" w:rsidP="00F65E8C">
            <w:pPr>
              <w:widowControl w:val="0"/>
              <w:suppressAutoHyphens/>
              <w:autoSpaceDN w:val="0"/>
              <w:spacing w:before="160" w:after="0" w:line="240" w:lineRule="auto"/>
              <w:ind w:right="9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lang w:val="en-US"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E38F" w14:textId="77777777" w:rsidR="00F65E8C" w:rsidRDefault="00F65E8C" w:rsidP="00F65E8C">
            <w:pPr>
              <w:widowControl w:val="0"/>
              <w:suppressAutoHyphens/>
              <w:autoSpaceDN w:val="0"/>
              <w:spacing w:after="0" w:line="240" w:lineRule="auto"/>
              <w:ind w:left="248" w:right="239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</w:pPr>
          </w:p>
          <w:p w14:paraId="7DBB66E7" w14:textId="2E3D8D4A" w:rsidR="00F65E8C" w:rsidRDefault="00F65E8C" w:rsidP="00F65E8C">
            <w:pPr>
              <w:widowControl w:val="0"/>
              <w:suppressAutoHyphens/>
              <w:autoSpaceDN w:val="0"/>
              <w:spacing w:after="0" w:line="240" w:lineRule="auto"/>
              <w:ind w:left="248" w:right="239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</w:pPr>
            <w:r w:rsidRPr="0043613F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>Strong</w:t>
            </w:r>
            <w:r w:rsidR="00BE2BC0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 reservoir simulation</w:t>
            </w:r>
            <w:r w:rsidRPr="0043613F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 background, particularly in </w:t>
            </w:r>
            <w:r w:rsidR="00BE2BC0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>history matching</w:t>
            </w:r>
            <w:r w:rsidRPr="0043613F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, some experience </w:t>
            </w:r>
            <w:r w:rsidR="00BE2BC0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>Python programming</w:t>
            </w:r>
            <w:r w:rsidR="00BE2BC0"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 xml:space="preserve"> and Machine/Deep Learning</w:t>
            </w:r>
            <w:r>
              <w:rPr>
                <w:rFonts w:ascii="Times New Roman" w:eastAsia="Times New Roman" w:hAnsi="Times New Roman" w:cs="Times New Roman"/>
                <w:sz w:val="23"/>
                <w:lang w:val="en-US" w:eastAsia="en-US"/>
              </w:rPr>
              <w:t>.</w:t>
            </w:r>
          </w:p>
        </w:tc>
      </w:tr>
    </w:tbl>
    <w:p w14:paraId="4280AAFF" w14:textId="77777777" w:rsidR="0043613F" w:rsidRPr="0043613F" w:rsidRDefault="0043613F" w:rsidP="004361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D2CE1AF" w14:textId="77777777" w:rsidR="0043613F" w:rsidRPr="0043613F" w:rsidRDefault="0043613F" w:rsidP="0043613F">
      <w:pPr>
        <w:widowControl w:val="0"/>
        <w:suppressAutoHyphens/>
        <w:autoSpaceDN w:val="0"/>
        <w:spacing w:after="0" w:line="360" w:lineRule="auto"/>
        <w:ind w:left="100" w:right="11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1DDAE9BE" w14:textId="2AE0A444" w:rsidR="0043613F" w:rsidRPr="0043613F" w:rsidRDefault="0043613F" w:rsidP="0043613F">
      <w:pPr>
        <w:widowControl w:val="0"/>
        <w:suppressAutoHyphens/>
        <w:autoSpaceDN w:val="0"/>
        <w:spacing w:after="0" w:line="360" w:lineRule="auto"/>
        <w:ind w:left="100" w:right="11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4361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The applicants must send the following documents by e-mail to </w:t>
      </w:r>
      <w:r w:rsidR="00F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Marcio Augusto Sampaio Pinto </w:t>
      </w:r>
      <w:hyperlink r:id="rId10" w:history="1">
        <w:r w:rsidRPr="0043613F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n-US"/>
          </w:rPr>
          <w:t>(</w:t>
        </w:r>
      </w:hyperlink>
      <w:r w:rsidR="00F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marciosampaio</w:t>
      </w:r>
      <w:hyperlink r:id="rId11" w:history="1">
        <w:r w:rsidRPr="0043613F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n-US"/>
          </w:rPr>
          <w:t>@</w:t>
        </w:r>
      </w:hyperlink>
      <w:r w:rsidR="00F65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usp.br)</w:t>
      </w:r>
      <w:r w:rsidRPr="0043613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until</w:t>
      </w:r>
      <w:r w:rsidRPr="0043613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en-US"/>
        </w:rPr>
        <w:t xml:space="preserve"> </w:t>
      </w:r>
      <w:r w:rsidR="00F367E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en-US"/>
        </w:rPr>
        <w:t>September</w:t>
      </w:r>
      <w:r w:rsidRPr="0043613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en-US"/>
        </w:rPr>
        <w:t xml:space="preserve"> </w:t>
      </w:r>
      <w:r w:rsidR="00F65E8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en-US"/>
        </w:rPr>
        <w:t>22</w:t>
      </w:r>
      <w:r w:rsidR="00F367E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en-US"/>
        </w:rPr>
        <w:t>th</w:t>
      </w:r>
      <w:r w:rsidRPr="004361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.</w:t>
      </w:r>
      <w:r w:rsidRPr="0043613F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Please inform the corresponding vacancy code in the subject:</w:t>
      </w:r>
    </w:p>
    <w:p w14:paraId="7245D877" w14:textId="77777777" w:rsidR="0043613F" w:rsidRPr="0043613F" w:rsidRDefault="0043613F" w:rsidP="0043613F">
      <w:pPr>
        <w:widowControl w:val="0"/>
        <w:suppressAutoHyphens/>
        <w:autoSpaceDN w:val="0"/>
        <w:spacing w:after="0" w:line="360" w:lineRule="auto"/>
        <w:ind w:left="100" w:right="11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7C8E4124" w14:textId="77777777" w:rsidR="0043613F" w:rsidRPr="0043613F" w:rsidRDefault="0043613F" w:rsidP="0043613F">
      <w:pPr>
        <w:widowControl w:val="0"/>
        <w:numPr>
          <w:ilvl w:val="0"/>
          <w:numId w:val="5"/>
        </w:numPr>
        <w:tabs>
          <w:tab w:val="left" w:pos="2158"/>
        </w:tabs>
        <w:suppressAutoHyphens/>
        <w:autoSpaceDN w:val="0"/>
        <w:spacing w:after="0" w:line="275" w:lineRule="exact"/>
        <w:ind w:left="567" w:hanging="425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Resume</w:t>
      </w:r>
      <w:r w:rsidRPr="0043613F">
        <w:rPr>
          <w:rFonts w:ascii="Times New Roman" w:eastAsia="Times New Roman" w:hAnsi="Times New Roman" w:cs="Times New Roman"/>
          <w:spacing w:val="-3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and</w:t>
      </w:r>
      <w:r w:rsidRPr="0043613F">
        <w:rPr>
          <w:rFonts w:ascii="Times New Roman" w:eastAsia="Times New Roman" w:hAnsi="Times New Roman" w:cs="Times New Roman"/>
          <w:spacing w:val="-1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full academic</w:t>
      </w:r>
      <w:r w:rsidRPr="0043613F">
        <w:rPr>
          <w:rFonts w:ascii="Times New Roman" w:eastAsia="Times New Roman" w:hAnsi="Times New Roman" w:cs="Times New Roman"/>
          <w:spacing w:val="-2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records, including</w:t>
      </w:r>
      <w:r w:rsidRPr="0043613F">
        <w:rPr>
          <w:rFonts w:ascii="Times New Roman" w:eastAsia="Times New Roman" w:hAnsi="Times New Roman" w:cs="Times New Roman"/>
          <w:spacing w:val="-4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the</w:t>
      </w:r>
      <w:r w:rsidRPr="0043613F">
        <w:rPr>
          <w:rFonts w:ascii="Times New Roman" w:eastAsia="Times New Roman" w:hAnsi="Times New Roman" w:cs="Times New Roman"/>
          <w:spacing w:val="-1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pacing w:val="-4"/>
          <w:sz w:val="24"/>
          <w:lang w:val="en-US" w:eastAsia="en-US"/>
        </w:rPr>
        <w:t>GPA;</w:t>
      </w:r>
    </w:p>
    <w:p w14:paraId="78660247" w14:textId="77777777" w:rsidR="0043613F" w:rsidRPr="00F65E8C" w:rsidRDefault="0043613F" w:rsidP="0043613F">
      <w:pPr>
        <w:widowControl w:val="0"/>
        <w:numPr>
          <w:ilvl w:val="0"/>
          <w:numId w:val="4"/>
        </w:numPr>
        <w:tabs>
          <w:tab w:val="left" w:pos="1199"/>
        </w:tabs>
        <w:suppressAutoHyphens/>
        <w:autoSpaceDN w:val="0"/>
        <w:spacing w:before="139" w:after="0" w:line="360" w:lineRule="auto"/>
        <w:ind w:left="567" w:right="124" w:hanging="425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A motivation letter, written in English, explaining the interest in the vacancy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lastRenderedPageBreak/>
        <w:t>(please inform the</w:t>
      </w:r>
      <w:r w:rsidRPr="0043613F">
        <w:rPr>
          <w:rFonts w:ascii="Times New Roman" w:eastAsia="Times New Roman" w:hAnsi="Times New Roman" w:cs="Times New Roman"/>
          <w:spacing w:val="80"/>
          <w:sz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vacancy code) and your motivation for joining the research center;</w:t>
      </w:r>
    </w:p>
    <w:p w14:paraId="52316B90" w14:textId="3222E257" w:rsidR="00F65E8C" w:rsidRPr="00F65E8C" w:rsidRDefault="00F65E8C" w:rsidP="0043613F">
      <w:pPr>
        <w:widowControl w:val="0"/>
        <w:numPr>
          <w:ilvl w:val="0"/>
          <w:numId w:val="4"/>
        </w:numPr>
        <w:tabs>
          <w:tab w:val="left" w:pos="1199"/>
        </w:tabs>
        <w:suppressAutoHyphens/>
        <w:autoSpaceDN w:val="0"/>
        <w:spacing w:before="139" w:after="0" w:line="360" w:lineRule="auto"/>
        <w:ind w:left="567" w:right="124" w:hanging="425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lang w:val="en-US" w:eastAsia="en-US"/>
        </w:rPr>
        <w:t>Two recommendation letters;</w:t>
      </w:r>
    </w:p>
    <w:p w14:paraId="7C7255E6" w14:textId="094B0C07" w:rsidR="0043613F" w:rsidRPr="00F65E8C" w:rsidRDefault="00F65E8C" w:rsidP="00F65E8C">
      <w:pPr>
        <w:widowControl w:val="0"/>
        <w:numPr>
          <w:ilvl w:val="0"/>
          <w:numId w:val="4"/>
        </w:numPr>
        <w:tabs>
          <w:tab w:val="left" w:pos="1199"/>
        </w:tabs>
        <w:suppressAutoHyphens/>
        <w:autoSpaceDN w:val="0"/>
        <w:spacing w:before="139" w:after="0" w:line="360" w:lineRule="auto"/>
        <w:ind w:left="567" w:right="124" w:hanging="425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lang w:val="en-US" w:eastAsia="en-US"/>
        </w:rPr>
        <w:t>Master dissertation.</w:t>
      </w:r>
    </w:p>
    <w:p w14:paraId="5F1C1B87" w14:textId="1F191162" w:rsidR="0043613F" w:rsidRPr="0043613F" w:rsidRDefault="0043613F" w:rsidP="00F65E8C">
      <w:pPr>
        <w:widowControl w:val="0"/>
        <w:suppressAutoHyphens/>
        <w:autoSpaceDN w:val="0"/>
        <w:spacing w:after="0" w:line="240" w:lineRule="auto"/>
        <w:ind w:left="10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</w:t>
      </w:r>
      <w:r w:rsidRPr="0043613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interview</w:t>
      </w:r>
      <w:r w:rsidRPr="0043613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will</w:t>
      </w:r>
      <w:r w:rsidRPr="0043613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</w:t>
      </w:r>
      <w:r w:rsidRPr="0043613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scheduled</w:t>
      </w:r>
      <w:r w:rsidRPr="0043613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after</w:t>
      </w:r>
      <w:r w:rsidRPr="0043613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</w:t>
      </w:r>
      <w:r w:rsidRPr="0043613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analysis of</w:t>
      </w:r>
      <w:r w:rsidRPr="0043613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</w:t>
      </w:r>
      <w:r w:rsidRPr="0043613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r w:rsidRPr="0043613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applicant’s</w:t>
      </w:r>
      <w:r w:rsidRPr="0043613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/>
        </w:rPr>
        <w:t xml:space="preserve"> documentation.</w:t>
      </w:r>
    </w:p>
    <w:p w14:paraId="151CBD72" w14:textId="77777777" w:rsidR="0043613F" w:rsidRPr="0043613F" w:rsidRDefault="0043613F" w:rsidP="0043613F">
      <w:pPr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14:paraId="0A9C8320" w14:textId="77777777" w:rsidR="0043613F" w:rsidRPr="0043613F" w:rsidRDefault="0043613F" w:rsidP="0043613F">
      <w:pPr>
        <w:widowControl w:val="0"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43613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en-US"/>
        </w:rPr>
        <w:t>Important</w:t>
      </w:r>
      <w:r w:rsidRPr="0043613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en-US" w:eastAsia="en-US"/>
        </w:rPr>
        <w:t>:</w:t>
      </w:r>
    </w:p>
    <w:p w14:paraId="315F2BC2" w14:textId="77777777" w:rsidR="0043613F" w:rsidRPr="0043613F" w:rsidRDefault="0043613F" w:rsidP="0043613F">
      <w:pPr>
        <w:widowControl w:val="0"/>
        <w:numPr>
          <w:ilvl w:val="0"/>
          <w:numId w:val="6"/>
        </w:numPr>
        <w:tabs>
          <w:tab w:val="left" w:pos="1640"/>
        </w:tabs>
        <w:suppressAutoHyphens/>
        <w:autoSpaceDN w:val="0"/>
        <w:spacing w:before="139" w:after="0" w:line="287" w:lineRule="exact"/>
        <w:ind w:left="567" w:hanging="425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 w:rsidRPr="0043613F">
        <w:rPr>
          <w:rFonts w:ascii="Times New Roman" w:eastAsia="Times New Roman" w:hAnsi="Times New Roman" w:cs="Times New Roman"/>
          <w:spacing w:val="-2"/>
          <w:sz w:val="24"/>
          <w:lang w:val="en-US" w:eastAsia="en-US"/>
        </w:rPr>
        <w:t>All vacancies require fluency in English.</w:t>
      </w:r>
    </w:p>
    <w:p w14:paraId="2B1E6FBE" w14:textId="253710E5" w:rsidR="0043613F" w:rsidRPr="0043613F" w:rsidRDefault="0043613F" w:rsidP="0043613F">
      <w:pPr>
        <w:widowControl w:val="0"/>
        <w:numPr>
          <w:ilvl w:val="0"/>
          <w:numId w:val="3"/>
        </w:numPr>
        <w:tabs>
          <w:tab w:val="left" w:pos="1640"/>
        </w:tabs>
        <w:suppressAutoHyphens/>
        <w:autoSpaceDN w:val="0"/>
        <w:spacing w:after="0" w:line="280" w:lineRule="exact"/>
        <w:ind w:left="567" w:hanging="425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The project can be carried out indistinctively under the Postgraduate Studies Program in </w:t>
      </w:r>
      <w:r w:rsidR="00F65E8C">
        <w:rPr>
          <w:rFonts w:ascii="Times New Roman" w:eastAsia="Times New Roman" w:hAnsi="Times New Roman" w:cs="Times New Roman"/>
          <w:sz w:val="24"/>
          <w:lang w:val="en-US" w:eastAsia="en-US"/>
        </w:rPr>
        <w:t>Mining and Petroleum Engineering of Escola Politécnica of the University of São Paulo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.  The prospective students must register for the pertinent selection processes for entry in </w:t>
      </w:r>
      <w:r w:rsidR="00BE2BC0">
        <w:rPr>
          <w:rFonts w:ascii="Times New Roman" w:eastAsia="Times New Roman" w:hAnsi="Times New Roman" w:cs="Times New Roman"/>
          <w:sz w:val="24"/>
          <w:lang w:val="en-US" w:eastAsia="en-US"/>
        </w:rPr>
        <w:t>this year</w:t>
      </w: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>.</w:t>
      </w:r>
    </w:p>
    <w:p w14:paraId="49B1A3B0" w14:textId="77777777" w:rsidR="0043613F" w:rsidRPr="0043613F" w:rsidRDefault="0043613F" w:rsidP="0043613F">
      <w:pPr>
        <w:widowControl w:val="0"/>
        <w:numPr>
          <w:ilvl w:val="0"/>
          <w:numId w:val="3"/>
        </w:numPr>
        <w:tabs>
          <w:tab w:val="left" w:pos="1640"/>
        </w:tabs>
        <w:suppressAutoHyphens/>
        <w:autoSpaceDN w:val="0"/>
        <w:spacing w:before="2" w:after="0" w:line="228" w:lineRule="auto"/>
        <w:ind w:left="567" w:right="116"/>
        <w:jc w:val="both"/>
        <w:textAlignment w:val="baseline"/>
        <w:rPr>
          <w:rFonts w:ascii="Times New Roman" w:eastAsia="Times New Roman" w:hAnsi="Times New Roman" w:cs="Times New Roman"/>
          <w:lang w:val="en-US" w:eastAsia="en-US"/>
        </w:rPr>
      </w:pPr>
      <w:r w:rsidRPr="0043613F">
        <w:rPr>
          <w:rFonts w:ascii="Times New Roman" w:eastAsia="Times New Roman" w:hAnsi="Times New Roman" w:cs="Times New Roman"/>
          <w:sz w:val="24"/>
          <w:lang w:val="en-US" w:eastAsia="en-US"/>
        </w:rPr>
        <w:t xml:space="preserve">For more details on the candidate’s requirements, check out Fapesp’s webpage </w:t>
      </w:r>
      <w:hyperlink r:id="rId12" w:history="1">
        <w:r w:rsidRPr="0043613F">
          <w:rPr>
            <w:rFonts w:ascii="Times New Roman" w:eastAsia="Times New Roman" w:hAnsi="Times New Roman" w:cs="Times New Roman"/>
            <w:sz w:val="24"/>
            <w:lang w:val="en-US" w:eastAsia="en-US"/>
          </w:rPr>
          <w:t>https://fapesp.br/bolsas/</w:t>
        </w:r>
      </w:hyperlink>
      <w:hyperlink r:id="rId13" w:history="1">
        <w:r w:rsidRPr="0043613F">
          <w:rPr>
            <w:rFonts w:ascii="Times New Roman" w:eastAsia="Times New Roman" w:hAnsi="Times New Roman" w:cs="Times New Roman"/>
            <w:sz w:val="24"/>
            <w:lang w:val="en-US" w:eastAsia="en-US"/>
          </w:rPr>
          <w:t>dr</w:t>
        </w:r>
      </w:hyperlink>
    </w:p>
    <w:p w14:paraId="00000023" w14:textId="63E3BA36" w:rsidR="003D6EB7" w:rsidRPr="0043613F" w:rsidRDefault="003D6EB7" w:rsidP="004361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sectPr w:rsidR="003D6EB7" w:rsidRPr="0043613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A3D7A"/>
    <w:multiLevelType w:val="multilevel"/>
    <w:tmpl w:val="4718D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7547F7"/>
    <w:multiLevelType w:val="multilevel"/>
    <w:tmpl w:val="28E2C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4CDA"/>
    <w:multiLevelType w:val="multilevel"/>
    <w:tmpl w:val="3626DE54"/>
    <w:styleLink w:val="WWNum2"/>
    <w:lvl w:ilvl="0">
      <w:start w:val="1"/>
      <w:numFmt w:val="decimal"/>
      <w:lvlText w:val="%1"/>
      <w:lvlJc w:val="left"/>
      <w:pPr>
        <w:ind w:left="1080" w:hanging="2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40" w:hanging="260"/>
      </w:pPr>
      <w:rPr>
        <w:lang w:val="en-US" w:eastAsia="en-US" w:bidi="ar-SA"/>
      </w:rPr>
    </w:lvl>
    <w:lvl w:ilvl="2">
      <w:numFmt w:val="bullet"/>
      <w:lvlText w:val="•"/>
      <w:lvlJc w:val="left"/>
      <w:pPr>
        <w:ind w:left="3001" w:hanging="260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961" w:hanging="2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922" w:hanging="2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883" w:hanging="2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843" w:hanging="2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804" w:hanging="2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765" w:hanging="260"/>
      </w:pPr>
      <w:rPr>
        <w:lang w:val="en-US" w:eastAsia="en-US" w:bidi="ar-SA"/>
      </w:rPr>
    </w:lvl>
  </w:abstractNum>
  <w:abstractNum w:abstractNumId="3" w15:restartNumberingAfterBreak="0">
    <w:nsid w:val="36F2333D"/>
    <w:multiLevelType w:val="multilevel"/>
    <w:tmpl w:val="CACEF21A"/>
    <w:styleLink w:val="WWNum1"/>
    <w:lvl w:ilvl="0">
      <w:numFmt w:val="bullet"/>
      <w:lvlText w:val="●"/>
      <w:lvlJc w:val="left"/>
      <w:pPr>
        <w:ind w:left="820" w:hanging="361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decimal"/>
      <w:lvlText w:val="%2)"/>
      <w:lvlJc w:val="left"/>
      <w:pPr>
        <w:ind w:left="1806" w:hanging="361"/>
      </w:pPr>
    </w:lvl>
    <w:lvl w:ilvl="2">
      <w:numFmt w:val="bullet"/>
      <w:lvlText w:val="•"/>
      <w:lvlJc w:val="left"/>
      <w:pPr>
        <w:ind w:left="2793" w:hanging="361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779" w:hanging="361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766" w:hanging="361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753" w:hanging="361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739" w:hanging="361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726" w:hanging="361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713" w:hanging="361"/>
      </w:pPr>
      <w:rPr>
        <w:lang w:val="en-US" w:eastAsia="en-US" w:bidi="ar-SA"/>
      </w:rPr>
    </w:lvl>
  </w:abstractNum>
  <w:num w:numId="1" w16cid:durableId="1411610858">
    <w:abstractNumId w:val="1"/>
  </w:num>
  <w:num w:numId="2" w16cid:durableId="783234684">
    <w:abstractNumId w:val="0"/>
  </w:num>
  <w:num w:numId="3" w16cid:durableId="893082406">
    <w:abstractNumId w:val="3"/>
  </w:num>
  <w:num w:numId="4" w16cid:durableId="1656567323">
    <w:abstractNumId w:val="2"/>
  </w:num>
  <w:num w:numId="5" w16cid:durableId="290945268">
    <w:abstractNumId w:val="2"/>
    <w:lvlOverride w:ilvl="0">
      <w:startOverride w:val="1"/>
    </w:lvlOverride>
  </w:num>
  <w:num w:numId="6" w16cid:durableId="88449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B7"/>
    <w:rsid w:val="0001507A"/>
    <w:rsid w:val="00091F7D"/>
    <w:rsid w:val="001D2D20"/>
    <w:rsid w:val="00346DAD"/>
    <w:rsid w:val="003D6EB7"/>
    <w:rsid w:val="004030FF"/>
    <w:rsid w:val="0043613F"/>
    <w:rsid w:val="00654328"/>
    <w:rsid w:val="00717D5E"/>
    <w:rsid w:val="00967D18"/>
    <w:rsid w:val="00A21006"/>
    <w:rsid w:val="00A22BD7"/>
    <w:rsid w:val="00BE2BC0"/>
    <w:rsid w:val="00C66323"/>
    <w:rsid w:val="00CD6F25"/>
    <w:rsid w:val="00EF1357"/>
    <w:rsid w:val="00F367E6"/>
    <w:rsid w:val="00F65E8C"/>
    <w:rsid w:val="00F8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E079"/>
  <w15:docId w15:val="{38366200-6B7E-47F7-989C-BD29F91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4920BC"/>
    <w:rPr>
      <w:color w:val="0000FF"/>
      <w:u w:val="single"/>
    </w:rPr>
  </w:style>
  <w:style w:type="character" w:customStyle="1" w:styleId="m388371206577973807gmail-m-4641644646156732664m-1480623139471900393gmail-m-7147005988259626560gmail-apple-tab-span">
    <w:name w:val="m_388371206577973807gmail-m_-4641644646156732664m_-1480623139471900393gmail-m_-7147005988259626560gmail-apple-tab-span"/>
    <w:basedOn w:val="Fontepargpadro"/>
    <w:rsid w:val="004920BC"/>
  </w:style>
  <w:style w:type="paragraph" w:styleId="Textodebalo">
    <w:name w:val="Balloon Text"/>
    <w:basedOn w:val="Normal"/>
    <w:link w:val="TextodebaloChar"/>
    <w:uiPriority w:val="99"/>
    <w:semiHidden/>
    <w:unhideWhenUsed/>
    <w:rsid w:val="002D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8C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07B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7B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7B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7B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7B8D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310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061D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B3A01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21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D3BD8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WWNum1">
    <w:name w:val="WWNum1"/>
    <w:basedOn w:val="Semlista"/>
    <w:rsid w:val="0043613F"/>
    <w:pPr>
      <w:numPr>
        <w:numId w:val="3"/>
      </w:numPr>
    </w:pPr>
  </w:style>
  <w:style w:type="numbering" w:customStyle="1" w:styleId="WWNum2">
    <w:name w:val="WWNum2"/>
    <w:basedOn w:val="Semlista"/>
    <w:rsid w:val="0043613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fapesp.br/bolsas/d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fapesp.br/bolsas/d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(wmv@unicamp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(wmv@unicamp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K1WAc7JFD+gN5GoPHykq0rNCA==">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CEPETRO UNICAMP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Marcio Augusto Sampaio Pinto</cp:lastModifiedBy>
  <cp:revision>3</cp:revision>
  <cp:lastPrinted>2024-06-14T19:04:00Z</cp:lastPrinted>
  <dcterms:created xsi:type="dcterms:W3CDTF">2024-08-29T17:06:00Z</dcterms:created>
  <dcterms:modified xsi:type="dcterms:W3CDTF">2024-08-29T17:25:00Z</dcterms:modified>
</cp:coreProperties>
</file>